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9" w:tblpY="249"/>
        <w:tblW w:w="6548" w:type="dxa"/>
        <w:tblCellMar>
          <w:left w:w="0" w:type="dxa"/>
          <w:right w:w="0" w:type="dxa"/>
        </w:tblCellMar>
        <w:tblLook w:val="04A0"/>
      </w:tblPr>
      <w:tblGrid>
        <w:gridCol w:w="582"/>
        <w:gridCol w:w="2721"/>
        <w:gridCol w:w="360"/>
        <w:gridCol w:w="360"/>
        <w:gridCol w:w="360"/>
        <w:gridCol w:w="431"/>
        <w:gridCol w:w="360"/>
        <w:gridCol w:w="360"/>
        <w:gridCol w:w="360"/>
        <w:gridCol w:w="654"/>
      </w:tblGrid>
      <w:tr w:rsidR="0050565B" w:rsidRPr="00014A76" w:rsidTr="009E1170">
        <w:trPr>
          <w:trHeight w:hRule="exact" w:val="284"/>
        </w:trPr>
        <w:tc>
          <w:tcPr>
            <w:tcW w:w="6548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565B" w:rsidRPr="00014A76" w:rsidRDefault="0050565B" w:rsidP="009E1170">
            <w:pPr>
              <w:widowControl w:val="0"/>
              <w:spacing w:after="280"/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</w:pPr>
            <w:r w:rsidRPr="00014A76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 xml:space="preserve">Form Guide </w:t>
            </w:r>
            <w:r w:rsidR="00627694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>(League matches)</w:t>
            </w:r>
          </w:p>
        </w:tc>
      </w:tr>
      <w:tr w:rsidR="00AE56AC" w:rsidRPr="00014A76" w:rsidTr="009E1170">
        <w:trPr>
          <w:trHeight w:hRule="exact" w:val="297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6AC" w:rsidRPr="00014A76" w:rsidRDefault="00D52539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2</w:t>
            </w:r>
          </w:p>
        </w:tc>
        <w:tc>
          <w:tcPr>
            <w:tcW w:w="272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6AC" w:rsidRPr="00014A76" w:rsidRDefault="00014A76" w:rsidP="00627694">
            <w:pPr>
              <w:widowControl w:val="0"/>
              <w:spacing w:after="280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 xml:space="preserve">St Ives  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100%</w:t>
            </w:r>
          </w:p>
        </w:tc>
      </w:tr>
      <w:tr w:rsidR="00D52539" w:rsidRPr="00014A76" w:rsidTr="009E1170">
        <w:trPr>
          <w:trHeight w:hRule="exact" w:val="284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2539" w:rsidRPr="00014A76" w:rsidRDefault="00D52539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1</w:t>
            </w:r>
          </w:p>
        </w:tc>
        <w:tc>
          <w:tcPr>
            <w:tcW w:w="272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2539" w:rsidRPr="00014A76" w:rsidRDefault="00D52539" w:rsidP="00D52539">
            <w:pPr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Teignmouth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D52539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D52539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D52539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D52539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D52539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D52539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D52539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D52539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100%</w:t>
            </w:r>
          </w:p>
        </w:tc>
      </w:tr>
    </w:tbl>
    <w:tbl>
      <w:tblPr>
        <w:tblpPr w:leftFromText="180" w:rightFromText="180" w:vertAnchor="page" w:horzAnchor="page" w:tblpX="682" w:tblpY="1626"/>
        <w:tblW w:w="69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"/>
        <w:gridCol w:w="1650"/>
        <w:gridCol w:w="425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</w:tblGrid>
      <w:tr w:rsidR="00BC5712" w:rsidTr="009E1170">
        <w:trPr>
          <w:trHeight w:hRule="exact" w:val="284"/>
        </w:trPr>
        <w:tc>
          <w:tcPr>
            <w:tcW w:w="6961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rPr>
                <w:rFonts w:ascii="Arial" w:hAnsi="Arial" w:cs="Arial"/>
                <w:color w:val="1E057D"/>
                <w:sz w:val="18"/>
                <w:szCs w:val="18"/>
              </w:rPr>
            </w:pPr>
            <w:r w:rsidRPr="00014A76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 xml:space="preserve">Tribute Cornwall &amp; Devon RFU League Table   </w:t>
            </w:r>
          </w:p>
        </w:tc>
      </w:tr>
      <w:tr w:rsidR="00BC5712" w:rsidTr="00BC4292">
        <w:trPr>
          <w:trHeight w:hRule="exact" w:val="284"/>
        </w:trPr>
        <w:tc>
          <w:tcPr>
            <w:tcW w:w="350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#</w:t>
            </w:r>
          </w:p>
        </w:tc>
        <w:tc>
          <w:tcPr>
            <w:tcW w:w="1650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5712" w:rsidRPr="00014A76" w:rsidRDefault="00BC5712" w:rsidP="009E1170">
            <w:pPr>
              <w:widowControl w:val="0"/>
              <w:spacing w:after="280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Team</w:t>
            </w:r>
          </w:p>
        </w:tc>
        <w:tc>
          <w:tcPr>
            <w:tcW w:w="425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Pd</w:t>
            </w:r>
          </w:p>
        </w:tc>
        <w:tc>
          <w:tcPr>
            <w:tcW w:w="425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W</w:t>
            </w:r>
          </w:p>
        </w:tc>
        <w:tc>
          <w:tcPr>
            <w:tcW w:w="426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Diff</w:t>
            </w:r>
          </w:p>
        </w:tc>
        <w:tc>
          <w:tcPr>
            <w:tcW w:w="425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4T</w:t>
            </w:r>
          </w:p>
        </w:tc>
        <w:tc>
          <w:tcPr>
            <w:tcW w:w="567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LB</w:t>
            </w:r>
          </w:p>
        </w:tc>
        <w:tc>
          <w:tcPr>
            <w:tcW w:w="567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Pts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1650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Teignmouth</w:t>
            </w:r>
          </w:p>
        </w:tc>
        <w:tc>
          <w:tcPr>
            <w:tcW w:w="425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17</w:t>
            </w:r>
          </w:p>
        </w:tc>
        <w:tc>
          <w:tcPr>
            <w:tcW w:w="425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16</w:t>
            </w:r>
          </w:p>
        </w:tc>
        <w:tc>
          <w:tcPr>
            <w:tcW w:w="426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567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623</w:t>
            </w:r>
          </w:p>
        </w:tc>
        <w:tc>
          <w:tcPr>
            <w:tcW w:w="567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191</w:t>
            </w:r>
          </w:p>
        </w:tc>
        <w:tc>
          <w:tcPr>
            <w:tcW w:w="567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432</w:t>
            </w:r>
          </w:p>
        </w:tc>
        <w:tc>
          <w:tcPr>
            <w:tcW w:w="425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15</w:t>
            </w:r>
          </w:p>
        </w:tc>
        <w:tc>
          <w:tcPr>
            <w:tcW w:w="567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79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2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St Ives (SW)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17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17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640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156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484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/>
                <w:bCs/>
                <w:color w:val="1E057D"/>
              </w:rPr>
              <w:t>75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Tiverton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13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368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254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114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62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Saltash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15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271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148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48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5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Hayle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18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9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357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350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47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6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Withycombe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395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94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46</w:t>
            </w:r>
          </w:p>
        </w:tc>
      </w:tr>
      <w:tr w:rsidR="00D52539" w:rsidTr="00BC4292">
        <w:trPr>
          <w:trHeight w:hRule="exact" w:val="292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7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Falmouth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18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346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451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-105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41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 w:rsidP="00D52539">
            <w:pPr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OPMs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367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66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39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9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Pirates Amateurs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6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292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367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-75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33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10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Newquay Hornets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6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407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28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11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proofErr w:type="spellStart"/>
            <w:r w:rsidRPr="00D52539">
              <w:rPr>
                <w:rFonts w:asciiTheme="minorHAnsi" w:hAnsiTheme="minorHAnsi" w:cs="Arial"/>
                <w:bCs/>
                <w:color w:val="1E057D"/>
              </w:rPr>
              <w:t>Crediton</w:t>
            </w:r>
            <w:proofErr w:type="spellEnd"/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-108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25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12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proofErr w:type="spellStart"/>
            <w:r w:rsidRPr="00D52539">
              <w:rPr>
                <w:rFonts w:asciiTheme="minorHAnsi" w:hAnsiTheme="minorHAnsi" w:cs="Arial"/>
                <w:bCs/>
                <w:color w:val="1E057D"/>
              </w:rPr>
              <w:t>Liskeard-Looe</w:t>
            </w:r>
            <w:proofErr w:type="spellEnd"/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450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-234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14</w:t>
            </w:r>
          </w:p>
        </w:tc>
      </w:tr>
      <w:tr w:rsidR="00D52539" w:rsidTr="00BC4292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13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Wessex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591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-452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</w:tr>
      <w:tr w:rsidR="00D52539" w:rsidTr="00BC4292">
        <w:trPr>
          <w:trHeight w:hRule="exact" w:val="357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14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  <w:sz w:val="18"/>
                <w:szCs w:val="18"/>
              </w:rPr>
              <w:t xml:space="preserve">Plymouth </w:t>
            </w:r>
            <w:r w:rsidRPr="00D52539">
              <w:rPr>
                <w:rFonts w:asciiTheme="minorHAnsi" w:hAnsiTheme="minorHAnsi" w:cs="Arial"/>
                <w:bCs/>
                <w:color w:val="1E057D"/>
              </w:rPr>
              <w:t>Barbarians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92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467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-375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D52539" w:rsidRDefault="00D52539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D52539">
              <w:rPr>
                <w:rFonts w:asciiTheme="minorHAnsi" w:hAnsiTheme="minorHAnsi" w:cs="Arial"/>
                <w:bCs/>
                <w:color w:val="1E057D"/>
              </w:rPr>
              <w:t>-5</w:t>
            </w:r>
          </w:p>
        </w:tc>
      </w:tr>
    </w:tbl>
    <w:p w:rsidR="0050565B" w:rsidRDefault="009E1170" w:rsidP="0050565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296545</wp:posOffset>
            </wp:positionV>
            <wp:extent cx="1130935" cy="914400"/>
            <wp:effectExtent l="0" t="0" r="0" b="0"/>
            <wp:wrapTopAndBottom/>
            <wp:docPr id="3" name="Picture 2" descr="st ives rf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ives rfc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170" w:rsidRPr="00E307E8" w:rsidRDefault="009E1170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b/>
          <w:bCs/>
          <w:color w:val="1E057D"/>
          <w:sz w:val="48"/>
          <w:szCs w:val="64"/>
        </w:rPr>
      </w:pPr>
      <w:r w:rsidRPr="00E307E8">
        <w:rPr>
          <w:rFonts w:ascii="Arial" w:hAnsi="Arial" w:cs="Arial"/>
          <w:b/>
          <w:bCs/>
          <w:color w:val="1E057D"/>
          <w:sz w:val="48"/>
          <w:szCs w:val="64"/>
        </w:rPr>
        <w:t xml:space="preserve">St Ives v </w:t>
      </w:r>
      <w:r w:rsidR="006674D6">
        <w:rPr>
          <w:rFonts w:ascii="Arial" w:hAnsi="Arial" w:cs="Arial"/>
          <w:b/>
          <w:bCs/>
          <w:color w:val="1E057D"/>
          <w:sz w:val="48"/>
          <w:szCs w:val="64"/>
        </w:rPr>
        <w:t>Teignmouth</w:t>
      </w:r>
    </w:p>
    <w:p w:rsidR="009E1170" w:rsidRPr="00014A76" w:rsidRDefault="009E1170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color w:val="1E057D"/>
        </w:rPr>
      </w:pPr>
      <w:r w:rsidRPr="00014A76">
        <w:rPr>
          <w:rFonts w:ascii="Arial" w:hAnsi="Arial" w:cs="Arial"/>
          <w:color w:val="1E057D"/>
        </w:rPr>
        <w:t> </w:t>
      </w:r>
    </w:p>
    <w:p w:rsidR="009E1170" w:rsidRPr="00014A76" w:rsidRDefault="009E1170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color w:val="1E057D"/>
          <w:sz w:val="40"/>
          <w:szCs w:val="44"/>
        </w:rPr>
      </w:pPr>
      <w:r w:rsidRPr="00014A76">
        <w:rPr>
          <w:rFonts w:ascii="Arial" w:hAnsi="Arial" w:cs="Arial"/>
          <w:color w:val="1E057D"/>
          <w:sz w:val="40"/>
          <w:szCs w:val="44"/>
        </w:rPr>
        <w:t xml:space="preserve">Saturday </w:t>
      </w:r>
      <w:r w:rsidR="00E307E8">
        <w:rPr>
          <w:rFonts w:ascii="Arial" w:hAnsi="Arial" w:cs="Arial"/>
          <w:color w:val="1E057D"/>
          <w:sz w:val="40"/>
          <w:szCs w:val="44"/>
        </w:rPr>
        <w:t>1</w:t>
      </w:r>
      <w:r>
        <w:rPr>
          <w:rFonts w:ascii="Arial" w:hAnsi="Arial" w:cs="Arial"/>
          <w:color w:val="1E057D"/>
          <w:sz w:val="40"/>
          <w:szCs w:val="44"/>
        </w:rPr>
        <w:t>2</w:t>
      </w:r>
      <w:r w:rsidR="00E307E8" w:rsidRPr="00E307E8">
        <w:rPr>
          <w:rFonts w:ascii="Arial" w:hAnsi="Arial" w:cs="Arial"/>
          <w:color w:val="1E057D"/>
          <w:sz w:val="40"/>
          <w:szCs w:val="44"/>
          <w:vertAlign w:val="superscript"/>
        </w:rPr>
        <w:t>th</w:t>
      </w:r>
      <w:r w:rsidR="00E307E8">
        <w:rPr>
          <w:rFonts w:ascii="Arial" w:hAnsi="Arial" w:cs="Arial"/>
          <w:color w:val="1E057D"/>
          <w:sz w:val="40"/>
          <w:szCs w:val="44"/>
        </w:rPr>
        <w:t xml:space="preserve"> </w:t>
      </w:r>
      <w:r w:rsidR="006674D6">
        <w:rPr>
          <w:rFonts w:ascii="Arial" w:hAnsi="Arial" w:cs="Arial"/>
          <w:color w:val="1E057D"/>
          <w:sz w:val="40"/>
          <w:szCs w:val="44"/>
        </w:rPr>
        <w:t>Febru</w:t>
      </w:r>
      <w:r w:rsidR="00E307E8">
        <w:rPr>
          <w:rFonts w:ascii="Arial" w:hAnsi="Arial" w:cs="Arial"/>
          <w:color w:val="1E057D"/>
          <w:sz w:val="40"/>
          <w:szCs w:val="44"/>
        </w:rPr>
        <w:t>ary</w:t>
      </w:r>
      <w:r w:rsidRPr="00014A76">
        <w:rPr>
          <w:rFonts w:ascii="Arial" w:hAnsi="Arial" w:cs="Arial"/>
          <w:color w:val="1E057D"/>
          <w:sz w:val="40"/>
          <w:szCs w:val="44"/>
        </w:rPr>
        <w:t xml:space="preserve"> 201</w:t>
      </w:r>
      <w:r w:rsidR="00E307E8">
        <w:rPr>
          <w:rFonts w:ascii="Arial" w:hAnsi="Arial" w:cs="Arial"/>
          <w:color w:val="1E057D"/>
          <w:sz w:val="40"/>
          <w:szCs w:val="44"/>
        </w:rPr>
        <w:t>3</w:t>
      </w:r>
    </w:p>
    <w:p w:rsidR="009E1170" w:rsidRPr="00014A76" w:rsidRDefault="009E1170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color w:val="1E057D"/>
          <w:sz w:val="40"/>
          <w:szCs w:val="44"/>
        </w:rPr>
      </w:pPr>
      <w:r w:rsidRPr="00014A76">
        <w:rPr>
          <w:rFonts w:ascii="Arial" w:hAnsi="Arial" w:cs="Arial"/>
          <w:color w:val="1E057D"/>
          <w:sz w:val="40"/>
          <w:szCs w:val="44"/>
        </w:rPr>
        <w:t>KO 2:30 p.m.</w:t>
      </w:r>
    </w:p>
    <w:p w:rsidR="009E1170" w:rsidRPr="00014A76" w:rsidRDefault="009E1170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b/>
          <w:color w:val="1E057D"/>
          <w:sz w:val="24"/>
          <w:szCs w:val="44"/>
        </w:rPr>
      </w:pPr>
      <w:proofErr w:type="gramStart"/>
      <w:r w:rsidRPr="00014A76">
        <w:rPr>
          <w:rFonts w:ascii="Arial" w:hAnsi="Arial" w:cs="Arial"/>
          <w:b/>
          <w:color w:val="1E057D"/>
          <w:sz w:val="24"/>
          <w:szCs w:val="44"/>
        </w:rPr>
        <w:t>at</w:t>
      </w:r>
      <w:proofErr w:type="gramEnd"/>
    </w:p>
    <w:p w:rsidR="009E1170" w:rsidRPr="009E1170" w:rsidRDefault="00182CE9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color w:val="1E057D"/>
          <w:sz w:val="40"/>
          <w:szCs w:val="44"/>
        </w:rPr>
      </w:pPr>
      <w:r w:rsidRPr="00182CE9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.85pt;margin-top:22.25pt;width:354.15pt;height:327.8pt;z-index:251671552" stroked="f" strokecolor="#a5a5a5 [2092]">
            <v:textbox style="mso-next-textbox:#_x0000_s1034">
              <w:txbxContent>
                <w:p w:rsidR="005971EE" w:rsidRDefault="0053726E" w:rsidP="00CF120D">
                  <w:pPr>
                    <w:ind w:firstLine="284"/>
                    <w:rPr>
                      <w:rFonts w:asciiTheme="minorHAnsi" w:hAnsiTheme="minorHAnsi"/>
                      <w:color w:val="1E057D"/>
                      <w:sz w:val="22"/>
                    </w:rPr>
                  </w:pP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We extend a very warm welcome to our opponents, Teignmouth, for the latest round of fixtures in the league. 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What a prospect today’s fixture brings. It is difficult to avoid using clichés. 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This is the fixture of the season in the Tribute Cornwall &amp; Devon League. 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It is the match that stands out on the rugby calendar. 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Both teams are hot favourites for promotion, but the winners will likely become league champions. Interestingly, recent league opposition was the same for both teams; Saltash and Pirates Amateurs. 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However, Teignmouth played at home, while St Ives travelled away. 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So </w:t>
                  </w:r>
                  <w:r w:rsidR="00DF6A6D">
                    <w:rPr>
                      <w:rFonts w:asciiTheme="minorHAnsi" w:hAnsiTheme="minorHAnsi"/>
                      <w:color w:val="1E057D"/>
                      <w:sz w:val="22"/>
                    </w:rPr>
                    <w:t>what indicators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 w:rsidR="00DF6A6D">
                    <w:rPr>
                      <w:rFonts w:asciiTheme="minorHAnsi" w:hAnsiTheme="minorHAnsi"/>
                      <w:color w:val="1E057D"/>
                      <w:sz w:val="22"/>
                    </w:rPr>
                    <w:t>does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 w:rsidR="00DF6A6D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the 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>form guide</w:t>
                  </w:r>
                  <w:r w:rsidR="00DF6A6D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give us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>?</w:t>
                  </w:r>
                </w:p>
                <w:p w:rsidR="006A1CE9" w:rsidRDefault="006A1CE9" w:rsidP="00CF120D">
                  <w:pPr>
                    <w:ind w:firstLine="284"/>
                    <w:rPr>
                      <w:rFonts w:asciiTheme="minorHAnsi" w:hAnsiTheme="minorHAnsi"/>
                      <w:color w:val="1E057D"/>
                      <w:sz w:val="22"/>
                    </w:rPr>
                  </w:pP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Last Saturday Teignmouth played </w:t>
                  </w:r>
                  <w:proofErr w:type="spellStart"/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>Drybrook</w:t>
                  </w:r>
                  <w:proofErr w:type="spellEnd"/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from Gloucestershire in the South West Final of the RFU Senior</w:t>
                  </w:r>
                  <w:r w:rsidR="0054083B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Vase, a high point in the club’s history. 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 w:rsidR="0054083B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From the outset of league rugby they were placed in the Cornwall &amp; Devon League, where they have remained, but for one season when there was re-balancing of the leagues in 2000-1. 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 w:rsidR="0054083B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They immediately gained promotion from Devon 1, beating Mounts Bay in the play offs in 2001-2. </w:t>
                  </w:r>
                </w:p>
                <w:p w:rsidR="009021A4" w:rsidRDefault="009021A4" w:rsidP="009021A4">
                  <w:pPr>
                    <w:ind w:firstLine="284"/>
                    <w:rPr>
                      <w:rFonts w:asciiTheme="minorHAnsi" w:hAnsiTheme="minorHAnsi"/>
                      <w:color w:val="1E057D"/>
                      <w:sz w:val="22"/>
                    </w:rPr>
                  </w:pP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As the awful weather continues so does disruption to continuity, with a number of postponements in the league. 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We are still unsure of the situation regarding Plymouth Barbarians. 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>Patience and encouragement are the virtues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required by spectators today.  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>Thanks must go to those who keep our pitch in such good condition in the most difficult of circumstances.</w:t>
                  </w:r>
                </w:p>
                <w:p w:rsidR="009021A4" w:rsidRDefault="009021A4" w:rsidP="00553EDC">
                  <w:pPr>
                    <w:ind w:firstLine="284"/>
                    <w:rPr>
                      <w:rFonts w:asciiTheme="minorHAnsi" w:hAnsiTheme="minorHAnsi"/>
                      <w:color w:val="1E057D"/>
                      <w:sz w:val="22"/>
                    </w:rPr>
                  </w:pP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Finally, </w:t>
                  </w:r>
                  <w:r w:rsidR="00553EDC">
                    <w:rPr>
                      <w:rFonts w:asciiTheme="minorHAnsi" w:hAnsiTheme="minorHAnsi"/>
                      <w:color w:val="1E057D"/>
                      <w:sz w:val="22"/>
                    </w:rPr>
                    <w:t>we warmly welcome Jonathan Billing, today’s match official and ask, as always, that full respect is given from the touch line and the field of play.</w:t>
                  </w:r>
                </w:p>
                <w:p w:rsidR="0050565B" w:rsidRPr="00014A76" w:rsidRDefault="0050565B" w:rsidP="009021A4">
                  <w:pPr>
                    <w:ind w:firstLine="284"/>
                    <w:jc w:val="right"/>
                    <w:rPr>
                      <w:rFonts w:ascii="Calibri" w:hAnsi="Calibri"/>
                      <w:i/>
                      <w:iCs/>
                      <w:color w:val="1E057D"/>
                      <w:sz w:val="22"/>
                      <w:szCs w:val="22"/>
                    </w:rPr>
                  </w:pPr>
                  <w:r w:rsidRPr="00014A76">
                    <w:rPr>
                      <w:rFonts w:ascii="Calibri" w:hAnsi="Calibri"/>
                      <w:i/>
                      <w:iCs/>
                      <w:color w:val="1E057D"/>
                      <w:sz w:val="22"/>
                      <w:szCs w:val="22"/>
                    </w:rPr>
                    <w:t>Alan Thomas</w:t>
                  </w:r>
                </w:p>
                <w:p w:rsidR="0050565B" w:rsidRDefault="0050565B" w:rsidP="0050565B">
                  <w:pPr>
                    <w:widowControl w:val="0"/>
                  </w:pPr>
                  <w:r>
                    <w:t> </w:t>
                  </w:r>
                </w:p>
                <w:p w:rsidR="0050565B" w:rsidRDefault="0050565B"/>
              </w:txbxContent>
            </v:textbox>
          </v:shape>
        </w:pict>
      </w:r>
      <w:r w:rsidR="009E1170" w:rsidRPr="00014A76">
        <w:rPr>
          <w:rFonts w:ascii="Arial" w:hAnsi="Arial" w:cs="Arial"/>
          <w:color w:val="1E057D"/>
          <w:sz w:val="40"/>
          <w:szCs w:val="44"/>
        </w:rPr>
        <w:t>St Ives Recreation Ground</w:t>
      </w:r>
    </w:p>
    <w:p w:rsidR="009E1170" w:rsidRDefault="009E1170" w:rsidP="00196879">
      <w:pPr>
        <w:framePr w:w="7045" w:h="2822" w:hRule="exact" w:hSpace="180" w:wrap="notBeside" w:vAnchor="text" w:hAnchor="page" w:x="9170" w:y="1719"/>
        <w:shd w:val="solid" w:color="FFFFFF" w:fill="FFFFFF"/>
      </w:pPr>
    </w:p>
    <w:p w:rsidR="0050565B" w:rsidRDefault="00182CE9" w:rsidP="0050565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6.1pt;margin-top:76.55pt;width:370.9pt;height:263.55pt;z-index:25166438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50565B" w:rsidRDefault="0050565B" w:rsidP="0050565B"/>
    <w:p w:rsidR="0050565B" w:rsidRDefault="0050565B" w:rsidP="0050565B"/>
    <w:p w:rsidR="00A63889" w:rsidRDefault="00A63889" w:rsidP="0050565B"/>
    <w:p w:rsidR="002E2446" w:rsidRDefault="00182CE9" w:rsidP="00A63889">
      <w:pPr>
        <w:spacing w:after="200" w:line="276" w:lineRule="auto"/>
      </w:pPr>
      <w:bookmarkStart w:id="0" w:name="_GoBack"/>
      <w:bookmarkEnd w:id="0"/>
      <w:r w:rsidRPr="00182CE9">
        <w:rPr>
          <w:noProof/>
          <w:color w:val="auto"/>
          <w:kern w:val="0"/>
          <w:sz w:val="24"/>
          <w:szCs w:val="24"/>
        </w:rPr>
        <w:pict>
          <v:shape id="_x0000_s1081" type="#_x0000_t202" style="position:absolute;margin-left:-139.1pt;margin-top:128.4pt;width:129.2pt;height:131.1pt;z-index:251711488" stroked="f">
            <v:textbox>
              <w:txbxContent>
                <w:p w:rsidR="00B5357C" w:rsidRDefault="0085645D" w:rsidP="00FF4B7D">
                  <w:pPr>
                    <w:jc w:val="center"/>
                    <w:rPr>
                      <w:rFonts w:asciiTheme="minorHAnsi" w:hAnsiTheme="minorHAnsi" w:cs="Arial"/>
                      <w:bCs/>
                      <w:color w:val="1E057D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1E057D"/>
                      <w:szCs w:val="22"/>
                    </w:rPr>
                    <w:t xml:space="preserve">Jo Cox, </w:t>
                  </w:r>
                  <w:r w:rsidRPr="0085645D">
                    <w:rPr>
                      <w:rFonts w:asciiTheme="minorHAnsi" w:hAnsiTheme="minorHAnsi" w:cs="Arial"/>
                      <w:bCs/>
                      <w:color w:val="1E057D"/>
                      <w:szCs w:val="22"/>
                    </w:rPr>
                    <w:t>the team physiotherapist</w:t>
                  </w:r>
                  <w:r>
                    <w:rPr>
                      <w:rFonts w:asciiTheme="minorHAnsi" w:hAnsiTheme="minorHAnsi" w:cs="Arial"/>
                      <w:bCs/>
                      <w:color w:val="1E057D"/>
                      <w:szCs w:val="22"/>
                    </w:rPr>
                    <w:t>, during the game against OPMs. Given the awful conditions in recent matches,</w:t>
                  </w:r>
                  <w:r w:rsidR="00DC5F9C">
                    <w:rPr>
                      <w:rFonts w:asciiTheme="minorHAnsi" w:hAnsiTheme="minorHAnsi" w:cs="Arial"/>
                      <w:bCs/>
                      <w:color w:val="1E057D"/>
                      <w:szCs w:val="22"/>
                    </w:rPr>
                    <w:t xml:space="preserve"> Jo has to be congratulated at</w:t>
                  </w:r>
                  <w:r>
                    <w:rPr>
                      <w:rFonts w:asciiTheme="minorHAnsi" w:hAnsiTheme="minorHAnsi" w:cs="Arial"/>
                      <w:bCs/>
                      <w:color w:val="1E057D"/>
                      <w:szCs w:val="22"/>
                    </w:rPr>
                    <w:t xml:space="preserve"> smiling for the camera. Thanks for all your hard work Jo.</w:t>
                  </w:r>
                  <w:r w:rsidR="00B5357C">
                    <w:rPr>
                      <w:rFonts w:asciiTheme="minorHAnsi" w:hAnsiTheme="minorHAnsi" w:cs="Arial"/>
                      <w:bCs/>
                      <w:color w:val="1E057D"/>
                      <w:szCs w:val="22"/>
                    </w:rPr>
                    <w:t xml:space="preserve"> Photo: courtesy of </w:t>
                  </w:r>
                </w:p>
                <w:p w:rsidR="00B96802" w:rsidRPr="0085645D" w:rsidRDefault="00B5357C" w:rsidP="00FF4B7D">
                  <w:pPr>
                    <w:jc w:val="center"/>
                    <w:rPr>
                      <w:rFonts w:asciiTheme="minorHAnsi" w:hAnsiTheme="minorHAnsi" w:cs="Arial"/>
                      <w:bCs/>
                      <w:color w:val="1E057D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olor w:val="1E057D"/>
                      <w:szCs w:val="22"/>
                    </w:rPr>
                    <w:t xml:space="preserve">Mike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bCs/>
                      <w:color w:val="1E057D"/>
                      <w:szCs w:val="22"/>
                    </w:rPr>
                    <w:t>Cullin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bCs/>
                      <w:color w:val="1E057D"/>
                      <w:szCs w:val="2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B5357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4986071" y="3855110"/>
            <wp:positionH relativeFrom="margin">
              <wp:posOffset>2867660</wp:posOffset>
            </wp:positionH>
            <wp:positionV relativeFrom="margin">
              <wp:posOffset>3857625</wp:posOffset>
            </wp:positionV>
            <wp:extent cx="1450975" cy="1492250"/>
            <wp:effectExtent l="19050" t="0" r="0" b="0"/>
            <wp:wrapSquare wrapText="bothSides"/>
            <wp:docPr id="6" name="Picture 0" descr="jo_cox O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_cox OPM.jpg"/>
                    <pic:cNvPicPr/>
                  </pic:nvPicPr>
                  <pic:blipFill>
                    <a:blip r:embed="rId7" cstate="print"/>
                    <a:srcRect t="20213" b="11110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CE9">
        <w:rPr>
          <w:noProof/>
          <w:color w:val="auto"/>
          <w:kern w:val="0"/>
          <w:sz w:val="24"/>
          <w:szCs w:val="24"/>
        </w:rPr>
        <w:pict>
          <v:shape id="_x0000_s1078" type="#_x0000_t202" style="position:absolute;margin-left:-358.15pt;margin-top:12.35pt;width:215.85pt;height:243.5pt;z-index:251708416;mso-position-horizontal-relative:text;mso-position-vertical-relative:text" stroked="f">
            <v:textbox style="mso-next-textbox:#_x0000_s1078" inset=".5mm">
              <w:txbxContent>
                <w:p w:rsidR="00320B70" w:rsidRPr="00014A76" w:rsidRDefault="00320B70" w:rsidP="0050565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</w:pPr>
                  <w:r w:rsidRPr="00014A7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Next Fixtures for St Ives </w:t>
                  </w:r>
                  <w:r w:rsidR="00340A2C" w:rsidRPr="00014A7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teams</w:t>
                  </w:r>
                </w:p>
                <w:p w:rsidR="00320B70" w:rsidRPr="00D25C6B" w:rsidRDefault="00320B70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12"/>
                      <w:szCs w:val="16"/>
                    </w:rPr>
                  </w:pPr>
                  <w:r w:rsidRPr="00014A7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 </w:t>
                  </w:r>
                </w:p>
                <w:p w:rsidR="00340A2C" w:rsidRPr="00014A76" w:rsidRDefault="0090512A" w:rsidP="0050565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Today: Saturday 12</w:t>
                  </w:r>
                  <w:r w:rsidRPr="0090512A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  <w:vertAlign w:val="superscript"/>
                    </w:rPr>
                    <w:t>th</w:t>
                  </w:r>
                  <w:r w:rsidR="006674D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Febru</w:t>
                  </w: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ary 2013</w:t>
                  </w:r>
                </w:p>
                <w:p w:rsidR="006742E5" w:rsidRPr="00014A76" w:rsidRDefault="006674D6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Saltash Reserves v St Ives Reserves (A)</w:t>
                  </w:r>
                </w:p>
                <w:p w:rsidR="006742E5" w:rsidRPr="00553EDC" w:rsidRDefault="006742E5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</w:p>
                <w:p w:rsidR="006742E5" w:rsidRPr="00014A76" w:rsidRDefault="006674D6" w:rsidP="0050565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Saturday 16</w:t>
                  </w:r>
                  <w:r w:rsidR="006742E5" w:rsidRPr="00014A7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Febru</w:t>
                  </w:r>
                  <w:r w:rsidR="006742E5" w:rsidRPr="00014A7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ary 2013</w:t>
                  </w:r>
                </w:p>
                <w:p w:rsidR="006742E5" w:rsidRPr="00014A76" w:rsidRDefault="006674D6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Tiverton</w:t>
                  </w:r>
                  <w:r w:rsidR="0090512A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6742E5" w:rsidRPr="00014A76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v St Ives</w:t>
                  </w:r>
                  <w:r w:rsidR="0090512A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1</w:t>
                  </w:r>
                  <w:r w:rsidR="0090512A" w:rsidRPr="0090512A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st</w:t>
                  </w:r>
                  <w:r w:rsidR="0090512A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XV</w:t>
                  </w:r>
                  <w:r w:rsidR="006742E5" w:rsidRPr="00014A76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(A) L</w:t>
                  </w:r>
                </w:p>
                <w:p w:rsidR="006742E5" w:rsidRPr="00014A76" w:rsidRDefault="006674D6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St Ives Reserves v Hayle 2ndXV</w:t>
                  </w:r>
                  <w:r w:rsidR="008442E0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(H)</w:t>
                  </w:r>
                </w:p>
                <w:p w:rsidR="006742E5" w:rsidRDefault="006674D6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St Ives</w:t>
                  </w:r>
                  <w:r w:rsidR="0090512A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Colts </w:t>
                  </w:r>
                  <w:r w:rsidR="006742E5" w:rsidRPr="00014A76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v </w:t>
                  </w: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Newquay Colts (H</w:t>
                  </w:r>
                  <w:r w:rsidR="006742E5" w:rsidRPr="00014A76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) L</w:t>
                  </w:r>
                </w:p>
                <w:p w:rsidR="0090512A" w:rsidRPr="00553EDC" w:rsidRDefault="0090512A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</w:p>
                <w:p w:rsidR="0090512A" w:rsidRPr="0090512A" w:rsidRDefault="008442E0" w:rsidP="0050565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Saturday 23</w:t>
                  </w:r>
                  <w:r w:rsidR="0090512A" w:rsidRPr="0090512A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  <w:vertAlign w:val="superscript"/>
                    </w:rPr>
                    <w:t>th</w:t>
                  </w:r>
                  <w:r w:rsidR="0090512A" w:rsidRPr="0090512A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January 2013</w:t>
                  </w:r>
                </w:p>
                <w:p w:rsidR="00D25C6B" w:rsidRPr="00D25C6B" w:rsidRDefault="008442E0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St Just 2ndXV v St Ives Reserves (A)</w:t>
                  </w:r>
                </w:p>
                <w:p w:rsidR="00320B70" w:rsidRPr="00553EDC" w:rsidRDefault="00320B70" w:rsidP="0050565B">
                  <w:pPr>
                    <w:widowControl w:val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</w:p>
                <w:p w:rsidR="00320B70" w:rsidRPr="003A4AD9" w:rsidRDefault="003A4AD9" w:rsidP="0050565B">
                  <w:pPr>
                    <w:widowControl w:val="0"/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</w:pPr>
                  <w:r w:rsidRPr="003A4AD9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 xml:space="preserve">Reminder: </w:t>
                  </w:r>
                </w:p>
                <w:p w:rsidR="00320B70" w:rsidRDefault="003A4AD9" w:rsidP="0050565B">
                  <w:pPr>
                    <w:widowControl w:val="0"/>
                  </w:pP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Full match reports for 1stXV fixtures can be found on the club website at </w:t>
                  </w:r>
                  <w:r w:rsidRPr="003A4AD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http://</w:t>
                  </w: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www.pitchero.com/clubs/stivessw</w:t>
                  </w:r>
                  <w:r w:rsidR="00320B70">
                    <w:t> </w:t>
                  </w:r>
                </w:p>
                <w:p w:rsidR="00320B70" w:rsidRDefault="00320B70"/>
              </w:txbxContent>
            </v:textbox>
          </v:shape>
        </w:pict>
      </w:r>
      <w:r w:rsidRPr="00182CE9"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-142.3pt;margin-top:342pt;width:137.3pt;height:66.15pt;z-index:251679744;mso-position-horizontal-relative:text;mso-position-vertical-relative:text" stroked="f">
            <v:textbox style="mso-next-textbox:#_x0000_s1039" inset="0,0,0,0">
              <w:txbxContent>
                <w:p w:rsidR="00BC5712" w:rsidRPr="00014A76" w:rsidRDefault="007F4C9C" w:rsidP="00BC5712">
                  <w:pPr>
                    <w:widowControl w:val="0"/>
                    <w:jc w:val="center"/>
                    <w:rPr>
                      <w:rFonts w:asciiTheme="minorHAnsi" w:hAnsiTheme="minorHAnsi" w:cs="Arial"/>
                      <w:color w:val="1E057D"/>
                    </w:rPr>
                  </w:pPr>
                  <w:r w:rsidRPr="00014A76">
                    <w:rPr>
                      <w:rFonts w:asciiTheme="minorHAnsi" w:hAnsiTheme="minorHAnsi" w:cs="Arial"/>
                      <w:color w:val="1E057D"/>
                    </w:rPr>
                    <w:t>Tower of strength,</w:t>
                  </w:r>
                  <w:r w:rsidRPr="00014A76">
                    <w:rPr>
                      <w:rFonts w:asciiTheme="minorHAnsi" w:hAnsiTheme="minorHAnsi" w:cs="Arial"/>
                      <w:b/>
                      <w:color w:val="1E057D"/>
                    </w:rPr>
                    <w:t xml:space="preserve"> Neil Corin</w:t>
                  </w:r>
                  <w:r w:rsidRPr="00014A76">
                    <w:rPr>
                      <w:rFonts w:asciiTheme="minorHAnsi" w:hAnsiTheme="minorHAnsi" w:cs="Arial"/>
                      <w:color w:val="1E057D"/>
                    </w:rPr>
                    <w:t>, with an average of one try in each of his 11 appearances, is setting high standards as leading try scorer among the forwards</w:t>
                  </w:r>
                </w:p>
                <w:p w:rsidR="00BC5712" w:rsidRDefault="00BC5712" w:rsidP="00BC5712">
                  <w:pPr>
                    <w:widowControl w:val="0"/>
                  </w:pPr>
                  <w:r>
                    <w:t> </w:t>
                  </w:r>
                </w:p>
                <w:p w:rsidR="00BC5712" w:rsidRDefault="00BC5712"/>
              </w:txbxContent>
            </v:textbox>
          </v:shape>
        </w:pict>
      </w:r>
      <w:r w:rsidR="00A63889">
        <w:br w:type="page"/>
      </w:r>
      <w:r w:rsidRPr="00182CE9">
        <w:rPr>
          <w:noProof/>
          <w:color w:val="auto"/>
          <w:kern w:val="0"/>
          <w:sz w:val="24"/>
          <w:szCs w:val="24"/>
        </w:rPr>
        <w:lastRenderedPageBreak/>
        <w:pict>
          <v:shape id="_x0000_s1058" type="#_x0000_t202" style="position:absolute;margin-left:426.05pt;margin-top:81.4pt;width:363.15pt;height:20.55pt;z-index:251716608;mso-wrap-distance-left:2.88pt;mso-wrap-distance-top:2.88pt;mso-wrap-distance-right:2.88pt;mso-wrap-distance-bottom:2.88pt;v-text-anchor:middle" o:regroupid="1" filled="f" stroked="f" strokecolor="#2f6194" insetpen="t" o:cliptowrap="t">
            <v:stroke>
              <o:left v:ext="view" color="#2f6194" joinstyle="miter" insetpen="t" on="t"/>
              <o:top v:ext="view" color="#2f6194" joinstyle="miter" insetpen="t" on="t"/>
              <o:right v:ext="view" color="#2f6194" joinstyle="miter" insetpen="t" on="t"/>
              <o:bottom v:ext="view" color="#2f6194" joinstyle="miter" insetpen="t"/>
              <o:column v:ext="view" color="black [0]"/>
            </v:stroke>
            <v:shadow color="#ccc"/>
            <v:textbox style="mso-next-textbox:#_x0000_s1058;mso-column-margin:2mm" inset="2.88pt,2.88pt,2.88pt,2.88pt">
              <w:txbxContent>
                <w:p w:rsidR="00A63889" w:rsidRPr="00CF120D" w:rsidRDefault="00A63889" w:rsidP="00A6388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4"/>
                    </w:rPr>
                  </w:pPr>
                  <w:r w:rsidRPr="00CF120D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4"/>
                    </w:rPr>
                    <w:t xml:space="preserve">Recent </w:t>
                  </w:r>
                  <w:r w:rsidR="00DF6A6D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4"/>
                    </w:rPr>
                    <w:t xml:space="preserve">league </w:t>
                  </w:r>
                  <w:r w:rsidRPr="00CF120D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4"/>
                    </w:rPr>
                    <w:t>results</w:t>
                  </w:r>
                </w:p>
              </w:txbxContent>
            </v:textbox>
          </v:shape>
        </w:pict>
      </w:r>
      <w:r w:rsidRPr="00182CE9">
        <w:rPr>
          <w:noProof/>
          <w:color w:val="auto"/>
          <w:kern w:val="0"/>
          <w:sz w:val="24"/>
          <w:szCs w:val="24"/>
        </w:rPr>
        <w:pict>
          <v:shape id="_x0000_s1059" type="#_x0000_t202" style="position:absolute;margin-left:595pt;margin-top:98.6pt;width:194.2pt;height:32.3pt;z-index:251717632;mso-wrap-distance-left:2.88pt;mso-wrap-distance-top:2.88pt;mso-wrap-distance-right:2.88pt;mso-wrap-distance-bottom:2.88pt" o:regroupid="1" filled="f" stroked="f" strokecolor="#2f6194" insetpen="t" o:cliptowrap="t">
            <v:stroke>
              <o:left v:ext="view" color="#2f6194" joinstyle="miter" insetpen="t"/>
              <o:top v:ext="view" color="#2f6194" joinstyle="miter" insetpen="t"/>
              <o:right v:ext="view" color="#2f6194" joinstyle="miter" insetpen="t" on="t"/>
              <o:bottom v:ext="view" color="#2f6194" joinstyle="miter" insetpen="t"/>
              <o:column v:ext="view" color="black [0]"/>
            </v:stroke>
            <v:shadow color="#ccc"/>
            <v:textbox style="mso-next-textbox:#_x0000_s1059;mso-column-margin:2mm" inset="2.88pt,2.88pt,2.88pt,2.88pt">
              <w:txbxContent>
                <w:p w:rsidR="00D52539" w:rsidRDefault="00D52539" w:rsidP="00D52539">
                  <w:pPr>
                    <w:widowControl w:val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Teignmouth 42 - 12 Pirates Amateurs</w:t>
                  </w:r>
                </w:p>
                <w:p w:rsidR="00A63889" w:rsidRPr="00CF120D" w:rsidRDefault="00D52539" w:rsidP="00D52539">
                  <w:pPr>
                    <w:widowControl w:val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Teignmouth 27</w:t>
                  </w:r>
                  <w:r w:rsidR="00A569C0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8</w:t>
                  </w:r>
                  <w:r w:rsidR="00A569C0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</w:t>
                  </w:r>
                  <w:r w:rsidR="00A63889" w:rsidRPr="00CF120D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Saltash</w:t>
                  </w:r>
                </w:p>
              </w:txbxContent>
            </v:textbox>
          </v:shape>
        </w:pict>
      </w:r>
      <w:r w:rsidRPr="00182CE9">
        <w:rPr>
          <w:noProof/>
          <w:color w:val="auto"/>
          <w:kern w:val="0"/>
          <w:sz w:val="24"/>
          <w:szCs w:val="24"/>
        </w:rPr>
        <w:pict>
          <v:shape id="_x0000_s1056" type="#_x0000_t202" style="position:absolute;margin-left:426.05pt;margin-top:309.05pt;width:363.15pt;height:159.75pt;z-index:251714560;mso-wrap-distance-left:2.88pt;mso-wrap-distance-top:2.88pt;mso-wrap-distance-right:2.88pt;mso-wrap-distance-bottom:2.88pt" o:regroupid="1" filled="f" stroked="f" strokecolor="#2f6194" insetpen="t" o:cliptowrap="t">
            <v:stroke>
              <o:left v:ext="view" color="#2f6194" joinstyle="miter" insetpen="t" on="t"/>
              <o:top v:ext="view" color="#2f6194" joinstyle="miter" insetpen="t"/>
              <o:right v:ext="view" color="#2f6194" joinstyle="miter" insetpen="t" on="t"/>
              <o:bottom v:ext="view" color="#2f6194" joinstyle="miter" insetpen="t" on="t"/>
              <o:column v:ext="view" color="black [0]"/>
            </v:stroke>
            <v:shadow color="#ccc"/>
            <v:textbox style="mso-next-textbox:#_x0000_s1056;mso-column-margin:2mm" inset="2.88pt,2.88pt,2.88pt,2.88pt">
              <w:txbxContent>
                <w:p w:rsidR="00E37E90" w:rsidRPr="00E37E90" w:rsidRDefault="007A4E72" w:rsidP="00E37E90">
                  <w:pPr>
                    <w:pStyle w:val="PlainText"/>
                    <w:ind w:firstLine="284"/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Congratulations to Tyler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Genda</w:t>
                  </w:r>
                  <w:r w:rsid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ll</w:t>
                  </w:r>
                  <w:proofErr w:type="spellEnd"/>
                  <w:r w:rsidR="00E37E90"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 and Max </w:t>
                  </w:r>
                  <w:proofErr w:type="spellStart"/>
                  <w:r w:rsidR="00E37E90"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Bodil</w:t>
                  </w:r>
                  <w:r w:rsid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l</w:t>
                  </w:r>
                  <w:r w:rsidR="00E37E90"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y</w:t>
                  </w:r>
                  <w:proofErr w:type="spellEnd"/>
                  <w:r w:rsidR="00E37E90"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 for their selection in the Exeter Chiefs Academy squad </w:t>
                  </w:r>
                  <w:r w:rsidR="00517488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that played</w:t>
                  </w:r>
                  <w:r w:rsidR="00E37E90"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C26260"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Bristol. </w:t>
                  </w:r>
                  <w:r w:rsidR="00E37E90"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The club also wish a quick recovery to Todd </w:t>
                  </w:r>
                  <w:proofErr w:type="spellStart"/>
                  <w:r w:rsidR="00E37E90"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Prisk</w:t>
                  </w:r>
                  <w:proofErr w:type="spellEnd"/>
                  <w:r w:rsidR="00E37E90"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 who would have been in the squad but is recovering from a damaged hand.</w:t>
                  </w:r>
                </w:p>
                <w:p w:rsidR="00E37E90" w:rsidRPr="00E37E90" w:rsidRDefault="00E37E90" w:rsidP="00E37E90">
                  <w:pPr>
                    <w:pStyle w:val="PlainText"/>
                    <w:ind w:firstLine="284"/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Former St Ives f</w:t>
                  </w:r>
                  <w:r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ull back Kyle Moyle</w:t>
                  </w:r>
                  <w:r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,</w:t>
                  </w:r>
                  <w:r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 who signed for the Cornish Pirates</w:t>
                  </w:r>
                  <w:r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,</w:t>
                  </w:r>
                  <w:r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 made his debut recently in the British and Irish cup at Swansea. Congratulations to Kyle and we wish him the very best in his new challenge.</w:t>
                  </w:r>
                </w:p>
                <w:p w:rsidR="00E37E90" w:rsidRPr="00E37E90" w:rsidRDefault="00E37E90" w:rsidP="00E37E90">
                  <w:pPr>
                    <w:pStyle w:val="PlainText"/>
                    <w:ind w:firstLine="284"/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</w:pPr>
                  <w:r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Congratulations to Rob </w:t>
                  </w:r>
                  <w:proofErr w:type="spellStart"/>
                  <w:r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Elloway</w:t>
                  </w:r>
                  <w:proofErr w:type="spellEnd"/>
                  <w:r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 our senior forwards coach at the club for his recent victories in the Championship for the Cornish Pirates with wins away to Plymouth Albion on Boxing</w:t>
                  </w:r>
                  <w:r w:rsidRPr="00E37E90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E37E90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Day and home to Bristol on New Year's Day. </w:t>
                  </w:r>
                </w:p>
                <w:p w:rsidR="00346664" w:rsidRDefault="00346664" w:rsidP="00CF120D">
                  <w:pPr>
                    <w:widowControl w:val="0"/>
                    <w:rPr>
                      <w:rFonts w:ascii="Arial" w:hAnsi="Arial" w:cs="Arial"/>
                      <w:color w:val="101C4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17046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451669" y="176981"/>
            <wp:positionH relativeFrom="margin">
              <wp:posOffset>9243060</wp:posOffset>
            </wp:positionH>
            <wp:positionV relativeFrom="margin">
              <wp:posOffset>2898775</wp:posOffset>
            </wp:positionV>
            <wp:extent cx="637540" cy="972820"/>
            <wp:effectExtent l="19050" t="0" r="0" b="0"/>
            <wp:wrapSquare wrapText="bothSides"/>
            <wp:docPr id="2" name="Picture 0" descr="mark_sher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sherr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CE9">
        <w:rPr>
          <w:noProof/>
          <w:color w:val="auto"/>
          <w:kern w:val="0"/>
          <w:sz w:val="24"/>
          <w:szCs w:val="24"/>
        </w:rPr>
        <w:pict>
          <v:shape id="_x0000_s1055" type="#_x0000_t202" style="position:absolute;margin-left:426.05pt;margin-top:224.9pt;width:363.15pt;height:84.1pt;z-index:251713536;mso-wrap-distance-left:2.88pt;mso-wrap-distance-top:2.88pt;mso-wrap-distance-right:2.88pt;mso-wrap-distance-bottom:2.88pt;mso-position-horizontal-relative:text;mso-position-vertical-relative:text" o:regroupid="1" filled="f" stroked="f" strokecolor="#2f6194" insetpen="t" o:cliptowrap="t">
            <v:stroke>
              <o:left v:ext="view" color="#2f6194" joinstyle="miter" insetpen="t" on="t"/>
              <o:top v:ext="view" color="#2f6194" joinstyle="miter" insetpen="t"/>
              <o:right v:ext="view" color="#2f6194" joinstyle="miter" insetpen="t" on="t"/>
              <o:bottom v:ext="view" color="#2f6194" joinstyle="miter" insetpen="t"/>
              <o:column v:ext="view" color="black [0]"/>
            </v:stroke>
            <v:shadow color="#ccc"/>
            <v:textbox style="mso-next-textbox:#_x0000_s1055;mso-column-margin:2mm" inset="2.88pt,2.88pt,2.88pt,2.88pt">
              <w:txbxContent>
                <w:p w:rsidR="00A63889" w:rsidRPr="007664DE" w:rsidRDefault="00A63889" w:rsidP="00A63889">
                  <w:pPr>
                    <w:widowControl w:val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7664DE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Player profile (backs): </w:t>
                  </w:r>
                  <w:r w:rsidR="00523299" w:rsidRP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Jacob Ninnes</w:t>
                  </w:r>
                  <w:r w:rsidR="00523299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B25BB2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14 App, 12</w:t>
                  </w:r>
                  <w:r w:rsidR="00FF4B7D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FF4B7D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Tries</w:t>
                  </w:r>
                  <w:proofErr w:type="gramEnd"/>
                </w:p>
                <w:p w:rsidR="00787057" w:rsidRPr="00E37E90" w:rsidRDefault="00A155C7" w:rsidP="00787057">
                  <w:pPr>
                    <w:widowControl w:val="0"/>
                    <w:ind w:right="1310"/>
                    <w:rPr>
                      <w:rFonts w:ascii="Arial" w:hAnsi="Arial" w:cs="Arial"/>
                      <w:color w:val="1E057D"/>
                      <w:sz w:val="10"/>
                      <w:szCs w:val="22"/>
                    </w:rPr>
                  </w:pPr>
                  <w:r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Age: </w:t>
                  </w:r>
                  <w:r w:rsidR="00AB5BA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18</w:t>
                  </w:r>
                  <w:r w:rsidR="00A63889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Weight</w:t>
                  </w:r>
                  <w:r w:rsidR="006F6036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: </w:t>
                  </w:r>
                  <w:r w:rsidR="00AB5BA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89</w:t>
                  </w:r>
                  <w:r w:rsidR="006F6036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kgs (</w:t>
                  </w:r>
                  <w:r w:rsidR="00AB5BA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14</w:t>
                  </w:r>
                  <w:r w:rsidR="00661257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st</w:t>
                  </w:r>
                  <w:r w:rsidR="00A63889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) </w:t>
                  </w:r>
                  <w:r w:rsidR="006F6036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Height </w:t>
                  </w:r>
                  <w:r w:rsidR="00AB5BA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178cms (5</w:t>
                  </w:r>
                  <w:r w:rsidR="00661257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’1</w:t>
                  </w:r>
                  <w:r w:rsidR="00AB5BA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0</w:t>
                  </w:r>
                  <w:r w:rsidR="00E37E90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”)</w:t>
                  </w:r>
                </w:p>
                <w:p w:rsidR="00787057" w:rsidRPr="00787057" w:rsidRDefault="00661257" w:rsidP="00787057">
                  <w:pPr>
                    <w:widowControl w:val="0"/>
                    <w:ind w:right="131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661257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>Honours:</w:t>
                  </w: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Cornwall U.16’s, U17’s, U.18’s and U.20’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s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. </w:t>
                  </w:r>
                  <w:proofErr w:type="gramStart"/>
                  <w:r w:rsidR="00787057" w:rsidRPr="00787057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>Memorable</w:t>
                  </w:r>
                  <w:proofErr w:type="gramEnd"/>
                  <w:r w:rsidR="00787057" w:rsidRPr="00787057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 xml:space="preserve"> moment</w:t>
                  </w:r>
                  <w:r w:rsidR="00787057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>s</w:t>
                  </w:r>
                  <w:r w:rsidR="00787057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: 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Winning the 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colts’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cup final against Launceston at Hayle in 2011; 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also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making full home debut against Wellington last season. </w:t>
                  </w:r>
                  <w:r w:rsidR="00787057" w:rsidRPr="00787057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>Favourite food:</w:t>
                  </w:r>
                  <w:r w:rsidR="00523299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Chinese.</w:t>
                  </w:r>
                  <w:r w:rsidR="00787057" w:rsidRPr="00787057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</w:t>
                  </w:r>
                </w:p>
                <w:p w:rsidR="00723F18" w:rsidRPr="007664DE" w:rsidRDefault="00723F18" w:rsidP="00787057">
                  <w:pPr>
                    <w:widowControl w:val="0"/>
                    <w:ind w:right="131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82CE9">
        <w:rPr>
          <w:noProof/>
          <w:color w:val="auto"/>
          <w:kern w:val="0"/>
          <w:sz w:val="24"/>
          <w:szCs w:val="24"/>
        </w:rPr>
        <w:pict>
          <v:shape id="_x0000_s1054" type="#_x0000_t202" style="position:absolute;margin-left:426.05pt;margin-top:131.25pt;width:363.15pt;height:93.55pt;z-index:251712512;mso-wrap-distance-left:2.88pt;mso-wrap-distance-top:2.88pt;mso-wrap-distance-right:2.88pt;mso-wrap-distance-bottom:2.88pt;mso-position-horizontal-relative:text;mso-position-vertical-relative:text" o:regroupid="1" filled="f" stroked="f" strokecolor="#2f6194" insetpen="t" o:cliptowrap="t">
            <v:stroke>
              <o:left v:ext="view" color="#2f6194" joinstyle="miter" insetpen="t" on="t"/>
              <o:top v:ext="view" color="#2f6194" joinstyle="miter" insetpen="t"/>
              <o:right v:ext="view" color="#2f6194" joinstyle="miter" insetpen="t" on="t"/>
              <o:bottom v:ext="view" color="#2f6194" joinstyle="miter" insetpen="t"/>
              <o:column v:ext="view" color="black [0]"/>
            </v:stroke>
            <v:shadow color="#ccc"/>
            <v:textbox style="mso-next-textbox:#_x0000_s1054;mso-column-margin:2mm" inset="2.88pt,2.88pt,2.88pt,2.88pt">
              <w:txbxContent>
                <w:p w:rsidR="00A63889" w:rsidRPr="007664DE" w:rsidRDefault="00A63889" w:rsidP="00A63889">
                  <w:pPr>
                    <w:widowControl w:val="0"/>
                    <w:jc w:val="right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7664DE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Player Profile (forwards): </w:t>
                  </w:r>
                  <w:r w:rsidR="00523299" w:rsidRP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Ben Jenkins</w:t>
                  </w:r>
                  <w:r w:rsidR="006F6036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17</w:t>
                  </w:r>
                  <w:r w:rsidR="00FF4B7D" w:rsidRP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App</w:t>
                  </w:r>
                  <w:r w:rsidR="006F6036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, 1 Try.</w:t>
                  </w:r>
                </w:p>
                <w:p w:rsidR="00A63889" w:rsidRPr="007664DE" w:rsidRDefault="00A155C7" w:rsidP="00CF40C9">
                  <w:pPr>
                    <w:widowControl w:val="0"/>
                    <w:ind w:left="1134"/>
                    <w:jc w:val="right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Age: 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22</w:t>
                  </w:r>
                  <w:r w:rsidR="00A63889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</w:t>
                  </w:r>
                  <w:r w:rsidR="0048655B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Weight 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120kgs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(18st 12</w:t>
                  </w:r>
                  <w:r w:rsidR="00A63889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lbs) 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Height: 188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cms (6’2</w:t>
                  </w:r>
                  <w:r w:rsidR="00A63889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”)</w:t>
                  </w:r>
                </w:p>
                <w:p w:rsidR="00E37E90" w:rsidRDefault="00F12895" w:rsidP="00E37E90">
                  <w:pPr>
                    <w:widowControl w:val="0"/>
                    <w:ind w:left="1560"/>
                    <w:jc w:val="right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Position:</w:t>
                  </w:r>
                  <w:r w:rsidR="00CA2862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Loose Head Prop. </w:t>
                  </w:r>
                  <w:r w:rsidRPr="00F12895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Previous</w:t>
                  </w: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Clubs:</w:t>
                  </w:r>
                  <w:r w:rsidR="00523299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Redruth Colts &amp; Redruth 1</w:t>
                  </w:r>
                  <w:r w:rsidR="00523299" w:rsidRP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  <w:vertAlign w:val="superscript"/>
                    </w:rPr>
                    <w:t>st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XV</w:t>
                  </w: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. </w:t>
                  </w:r>
                  <w:r w:rsidR="00523299" w:rsidRPr="00523299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Honours: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Cornwall U.16’s, U17’s, U.18’s, U.20’s,</w:t>
                  </w:r>
                  <w:r w:rsidR="00B25BB2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25BB2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Seniors</w:t>
                  </w:r>
                  <w:proofErr w:type="gramEnd"/>
                  <w:r w:rsidR="00B25BB2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and the South W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est. </w:t>
                  </w:r>
                  <w:r w:rsidRPr="0091006F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Memorable moment</w:t>
                  </w:r>
                  <w:r w:rsidR="0091006F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: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Playing at Franklin’s Gardens </w:t>
                  </w:r>
                </w:p>
                <w:p w:rsidR="00A63889" w:rsidRPr="00E37E90" w:rsidRDefault="00E37E90" w:rsidP="00E37E90">
                  <w:pPr>
                    <w:widowControl w:val="0"/>
                    <w:ind w:left="1560"/>
                    <w:jc w:val="right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for</w:t>
                  </w:r>
                  <w:proofErr w:type="gramEnd"/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Redruth Colts</w:t>
                  </w: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A63889" w:rsidRPr="007664DE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Favourite food:</w:t>
                  </w:r>
                  <w:r w:rsidR="00523299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Anything.</w:t>
                  </w:r>
                </w:p>
              </w:txbxContent>
            </v:textbox>
          </v:shape>
        </w:pict>
      </w:r>
      <w:r w:rsidR="00E37E90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21728" behindDoc="0" locked="0" layoutInCell="1" allowOverlap="1">
            <wp:simplePos x="450647" y="7161581"/>
            <wp:positionH relativeFrom="margin">
              <wp:posOffset>5541645</wp:posOffset>
            </wp:positionH>
            <wp:positionV relativeFrom="margin">
              <wp:posOffset>1757680</wp:posOffset>
            </wp:positionV>
            <wp:extent cx="763270" cy="1082040"/>
            <wp:effectExtent l="19050" t="0" r="0" b="0"/>
            <wp:wrapSquare wrapText="bothSides"/>
            <wp:docPr id="1" name="Picture 0" descr="ben_jen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_jenkin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CE9">
        <w:rPr>
          <w:noProof/>
          <w:color w:val="auto"/>
          <w:kern w:val="0"/>
          <w:sz w:val="24"/>
          <w:szCs w:val="24"/>
        </w:rPr>
        <w:pict>
          <v:shape id="_x0000_s1057" type="#_x0000_t202" style="position:absolute;margin-left:426.05pt;margin-top:98.55pt;width:166.05pt;height:32.45pt;z-index:251715584;mso-wrap-distance-left:2.88pt;mso-wrap-distance-top:2.88pt;mso-wrap-distance-right:2.88pt;mso-wrap-distance-bottom:2.88pt;mso-position-horizontal-relative:text;mso-position-vertical-relative:text;v-text-anchor:middle" o:regroupid="1" filled="f" stroked="f" strokecolor="#2f6194" insetpen="t" o:cliptowrap="t">
            <v:stroke>
              <o:left v:ext="view" color="#2f6194" joinstyle="miter" insetpen="t" on="t"/>
              <o:top v:ext="view" color="#2f6194" joinstyle="miter" insetpen="t"/>
              <o:right v:ext="view" color="#2f6194" joinstyle="miter" insetpen="t"/>
              <o:bottom v:ext="view" color="#2f6194" joinstyle="miter" insetpen="t"/>
              <o:column v:ext="view" color="black [0]"/>
            </v:stroke>
            <v:shadow color="#ccc"/>
            <v:textbox style="mso-next-textbox:#_x0000_s1057;mso-column-margin:2mm" inset="2.88pt,2.88pt,2.88pt,2.88pt">
              <w:txbxContent>
                <w:p w:rsidR="00A63889" w:rsidRPr="00CF120D" w:rsidRDefault="00D52539" w:rsidP="00A63889">
                  <w:pPr>
                    <w:widowControl w:val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Pirates Amateurs 11 - 24</w:t>
                  </w:r>
                  <w:r w:rsidR="00A63889" w:rsidRPr="00CF120D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St Ives</w:t>
                  </w:r>
                </w:p>
                <w:p w:rsidR="00723F18" w:rsidRPr="00CF120D" w:rsidRDefault="00D52539" w:rsidP="00A63889">
                  <w:pPr>
                    <w:widowControl w:val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Saltash 10 - 21 St </w:t>
                  </w:r>
                  <w:r w:rsidR="00723F18" w:rsidRPr="00CF120D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Ives</w:t>
                  </w:r>
                </w:p>
              </w:txbxContent>
            </v:textbox>
          </v:shape>
        </w:pict>
      </w:r>
      <w:r w:rsidRPr="00182CE9">
        <w:rPr>
          <w:color w:val="auto"/>
          <w:kern w:val="0"/>
          <w:sz w:val="24"/>
          <w:szCs w:val="24"/>
        </w:rPr>
        <w:pict>
          <v:group id="_x0000_s1041" style="position:absolute;margin-left:16.15pt;margin-top:83.1pt;width:339.55pt;height:391.2pt;z-index:251682816;mso-position-horizontal-relative:text;mso-position-vertical-relative:text" coordorigin="10497,10773" coordsize="464,496">
            <v:shape id="_x0000_s1042" type="#_x0000_t202" style="position:absolute;left:10497;top:10773;width:216;height:29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 on="t"/>
                <o:top v:ext="view" color="#2f6194" weight=".5pt" joinstyle="miter" insetpen="t" o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2;mso-column-margin:2mm" inset="2.88pt,2.88pt,2.88pt,2.88pt">
                <w:txbxContent>
                  <w:p w:rsidR="00A63889" w:rsidRPr="007664DE" w:rsidRDefault="0048655B" w:rsidP="00A63889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1E057D"/>
                        <w:sz w:val="36"/>
                        <w:szCs w:val="36"/>
                      </w:rPr>
                    </w:pPr>
                    <w:r w:rsidRPr="007664DE">
                      <w:rPr>
                        <w:rFonts w:ascii="Arial" w:hAnsi="Arial" w:cs="Arial"/>
                        <w:b/>
                        <w:bCs/>
                        <w:color w:val="1E057D"/>
                        <w:sz w:val="36"/>
                        <w:szCs w:val="36"/>
                      </w:rPr>
                      <w:t>ST IVES</w:t>
                    </w:r>
                  </w:p>
                </w:txbxContent>
              </v:textbox>
            </v:shape>
            <v:shape id="_x0000_s1043" type="#_x0000_t202" style="position:absolute;left:10749;top:10773;width:213;height:29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 on="t"/>
                <o:right v:ext="view" color="#2f6194" weight=".5pt" joinstyle="miter" insetpen="t" o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3;mso-column-margin:2mm" inset="2.88pt,2.88pt,2.88pt,2.88pt">
                <w:txbxContent>
                  <w:p w:rsidR="00A63889" w:rsidRPr="007664DE" w:rsidRDefault="00D52539" w:rsidP="00A63889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1E057D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E057D"/>
                        <w:sz w:val="36"/>
                        <w:szCs w:val="36"/>
                      </w:rPr>
                      <w:t>TEIGNMOUTH</w:t>
                    </w:r>
                  </w:p>
                  <w:p w:rsidR="0048655B" w:rsidRDefault="0048655B"/>
                </w:txbxContent>
              </v:textbox>
            </v:shape>
            <v:shape id="_x0000_s1044" type="#_x0000_t202" style="position:absolute;left:10713;top:10773;width:36;height:29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 o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4;mso-column-margin:2mm" inset="2.88pt,2.88pt,2.88pt,2.88pt">
                <w:txbxContent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Arial" w:hAnsi="Arial" w:cs="Arial"/>
                        <w:color w:val="1E057D"/>
                        <w:sz w:val="36"/>
                        <w:szCs w:val="36"/>
                      </w:rPr>
                    </w:pPr>
                    <w:proofErr w:type="gramStart"/>
                    <w:r w:rsidRPr="007664DE">
                      <w:rPr>
                        <w:rFonts w:ascii="Arial" w:hAnsi="Arial" w:cs="Arial"/>
                        <w:color w:val="1E057D"/>
                        <w:sz w:val="36"/>
                        <w:szCs w:val="36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10497;top:10801;width:216;height:335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 on="t"/>
                <o:top v:ext="view" color="#2f6194" weight=".5pt" joinstyle="miter" insetpe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5;mso-column-margin:2mm" inset="2.88pt,2.88pt,2.88pt,2.88pt">
                <w:txbxContent>
                  <w:p w:rsidR="0053710B" w:rsidRPr="00CA2862" w:rsidRDefault="0053710B" w:rsidP="00CA2862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46" type="#_x0000_t202" style="position:absolute;left:10713;top:10801;width:36;height:335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6;mso-column-margin:2mm" inset="2.88pt,2.88pt,2.88pt,2.88pt">
                <w:txbxContent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2</w:t>
                    </w:r>
                  </w:p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3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4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5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6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7</w:t>
                    </w:r>
                  </w:p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8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9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10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11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12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</w:t>
                    </w:r>
                    <w:r w:rsidR="00A63889"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3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14</w:t>
                    </w:r>
                  </w:p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32"/>
                        <w:szCs w:val="32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</w:t>
                    </w:r>
                    <w:r w:rsidR="00063954"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47" type="#_x0000_t202" style="position:absolute;left:10749;top:10801;width:213;height:335;visibility:visible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/>
                <o:right v:ext="view" color="#0a1e64" weight=".5pt" joinstyle="miter" insetpen="t" o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7;mso-column-margin:2mm" inset="2.88pt,2.88pt,2.88pt,2.88pt">
                <w:txbxContent>
                  <w:p w:rsidR="00375FF2" w:rsidRPr="00CA2862" w:rsidRDefault="00375FF2" w:rsidP="00CA2862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48" type="#_x0000_t202" style="position:absolute;left:10497;top:11136;width:465;height:29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 on="t"/>
                <o:top v:ext="view" color="#2f6194" weight=".5pt" joinstyle="miter" insetpen="t"/>
                <o:right v:ext="view" color="#2f6194" weight=".5pt" joinstyle="miter" insetpen="t" o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8;mso-column-margin:2mm" inset="2.88pt,2.88pt,2.88pt,2.88pt">
                <w:txbxContent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Arial" w:hAnsi="Arial" w:cs="Arial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Arial" w:hAnsi="Arial" w:cs="Arial"/>
                        <w:color w:val="1E057D"/>
                        <w:sz w:val="28"/>
                        <w:szCs w:val="28"/>
                      </w:rPr>
                      <w:t>Replacements</w:t>
                    </w:r>
                  </w:p>
                </w:txbxContent>
              </v:textbox>
            </v:shape>
            <v:shape id="_x0000_s1049" type="#_x0000_t202" style="position:absolute;left:10713;top:11165;width:36;height:76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9;mso-column-margin:2mm" inset="2.88pt,2.88pt,2.88pt,2.88pt">
                <w:txbxContent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16</w:t>
                    </w:r>
                  </w:p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17</w:t>
                    </w:r>
                  </w:p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32"/>
                        <w:szCs w:val="32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1050" type="#_x0000_t202" style="position:absolute;left:10497;top:11165;width:216;height:76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 on="t"/>
                <o:top v:ext="view" color="#2f6194" weight=".5pt" joinstyle="miter" insetpe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50;mso-column-margin:2mm" inset="2.88pt,2.88pt,2.88pt,2.88pt">
                <w:txbxContent>
                  <w:p w:rsidR="00311933" w:rsidRPr="00311933" w:rsidRDefault="00311933" w:rsidP="00CA2862">
                    <w:pPr>
                      <w:widowControl w:val="0"/>
                      <w:ind w:right="58"/>
                      <w:jc w:val="right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1" type="#_x0000_t202" style="position:absolute;left:10749;top:11165;width:213;height:76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/>
                <o:right v:ext="view" color="#2f6194" weight=".5pt" joinstyle="miter" insetpen="t" o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51;mso-column-margin:2mm" inset="2.88pt,2.88pt,2.88pt,2.88pt">
                <w:txbxContent>
                  <w:p w:rsidR="00375FF2" w:rsidRPr="00CA2862" w:rsidRDefault="00375FF2" w:rsidP="00CA2862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52" type="#_x0000_t202" style="position:absolute;left:10497;top:11241;width:465;height:29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 on="t"/>
                <o:top v:ext="view" color="#2f6194" weight=".5pt" joinstyle="miter" insetpen="t"/>
                <o:right v:ext="view" color="#2f6194" weight=".5pt" joinstyle="miter" insetpen="t" on="t"/>
                <o:bottom v:ext="view" color="#2f6194" weight=".5pt" joinstyle="miter" insetpen="t" on="t"/>
                <o:column v:ext="view" color="black [0]"/>
              </v:stroke>
              <v:shadow color="#ccc"/>
              <v:textbox style="mso-next-textbox:#_x0000_s1052;mso-column-margin:2mm" inset="2.88pt,2.88pt,2.88pt,2.88pt">
                <w:txbxContent>
                  <w:p w:rsidR="00A63889" w:rsidRPr="007664DE" w:rsidRDefault="00033F1E" w:rsidP="00A63889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1E057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E057D"/>
                        <w:sz w:val="28"/>
                        <w:szCs w:val="28"/>
                      </w:rPr>
                      <w:t xml:space="preserve">Referee: </w:t>
                    </w:r>
                    <w:r w:rsidR="00553EDC">
                      <w:rPr>
                        <w:rFonts w:ascii="Arial" w:hAnsi="Arial" w:cs="Arial"/>
                        <w:b/>
                        <w:bCs/>
                        <w:color w:val="1E057D"/>
                        <w:sz w:val="28"/>
                        <w:szCs w:val="28"/>
                      </w:rPr>
                      <w:t xml:space="preserve">Jonathan Billing </w:t>
                    </w:r>
                    <w:r w:rsidR="00A63889" w:rsidRPr="007664DE">
                      <w:rPr>
                        <w:rFonts w:ascii="Arial" w:hAnsi="Arial" w:cs="Arial"/>
                        <w:b/>
                        <w:bCs/>
                        <w:color w:val="1E057D"/>
                        <w:sz w:val="28"/>
                        <w:szCs w:val="28"/>
                      </w:rPr>
                      <w:t>(CRRS)</w:t>
                    </w:r>
                  </w:p>
                </w:txbxContent>
              </v:textbox>
            </v:shape>
          </v:group>
        </w:pict>
      </w:r>
      <w:r w:rsidRPr="00182CE9">
        <w:rPr>
          <w:color w:val="auto"/>
          <w:kern w:val="0"/>
          <w:sz w:val="24"/>
          <w:szCs w:val="24"/>
        </w:rPr>
        <w:pict>
          <v:shape id="_x0000_s1072" type="#_x0000_t202" style="position:absolute;margin-left:248.4pt;margin-top:8.3pt;width:92.1pt;height:66.8pt;z-index:251695104;mso-wrap-distance-left:2.88pt;mso-wrap-distance-top:2.88pt;mso-wrap-distance-right:2.88pt;mso-wrap-distance-bottom:2.88pt;mso-position-horizontal-relative:text;mso-position-vertical-relative:text;v-text-anchor:middle" fillcolor="#95b3d7 [1940]" strokecolor="#4f81bd [3204]" strokeweight="1pt" insetpen="t" o:cliptowrap="t">
            <v:fill color2="#4f81bd [3204]" focus="50%" type="gradien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on="t" type="perspective" color="#243f60 [1604]" offset="1pt" offset2="-3pt"/>
            <v:textbox style="mso-next-textbox:#_x0000_s1072;mso-column-margin:2mm" inset="2.88pt,2.88pt,2.88pt,2.88pt">
              <w:txbxContent>
                <w:p w:rsidR="00A63889" w:rsidRPr="00011204" w:rsidRDefault="00A63889" w:rsidP="00A63889">
                  <w:pPr>
                    <w:widowControl w:val="0"/>
                    <w:jc w:val="center"/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</w:pPr>
                  <w:r w:rsidRPr="00011204"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  <w:t xml:space="preserve">Pete McNeil </w:t>
                  </w:r>
                </w:p>
                <w:p w:rsidR="00A63889" w:rsidRPr="00011204" w:rsidRDefault="00A63889" w:rsidP="00A63889">
                  <w:pPr>
                    <w:widowControl w:val="0"/>
                    <w:jc w:val="center"/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</w:pPr>
                  <w:r w:rsidRPr="00011204"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  <w:t>&amp;</w:t>
                  </w:r>
                </w:p>
                <w:p w:rsidR="00A63889" w:rsidRPr="00011204" w:rsidRDefault="00A63889" w:rsidP="00A63889">
                  <w:pPr>
                    <w:widowControl w:val="0"/>
                    <w:jc w:val="center"/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</w:pPr>
                  <w:r w:rsidRPr="00011204"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  <w:t>Tony Rignall</w:t>
                  </w:r>
                </w:p>
              </w:txbxContent>
            </v:textbox>
          </v:shape>
        </w:pict>
      </w:r>
      <w:r w:rsidR="007664D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381000" y="361950"/>
            <wp:positionH relativeFrom="margin">
              <wp:posOffset>1153160</wp:posOffset>
            </wp:positionH>
            <wp:positionV relativeFrom="margin">
              <wp:posOffset>76835</wp:posOffset>
            </wp:positionV>
            <wp:extent cx="1914525" cy="895350"/>
            <wp:effectExtent l="19050" t="0" r="9525" b="0"/>
            <wp:wrapSquare wrapText="bothSides"/>
            <wp:docPr id="9" name="Picture 8" descr="balcony for broch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cony for brochure.jpg"/>
                    <pic:cNvPicPr/>
                  </pic:nvPicPr>
                  <pic:blipFill>
                    <a:blip r:embed="rId10" cstate="print"/>
                    <a:srcRect t="26341" b="2585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77470</wp:posOffset>
            </wp:positionV>
            <wp:extent cx="857250" cy="895350"/>
            <wp:effectExtent l="19050" t="0" r="0" b="0"/>
            <wp:wrapNone/>
            <wp:docPr id="43" name="Picture 43" descr="merm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ermai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487" t="9074" r="7896" b="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77470</wp:posOffset>
            </wp:positionV>
            <wp:extent cx="2543175" cy="895350"/>
            <wp:effectExtent l="19050" t="0" r="9525" b="0"/>
            <wp:wrapNone/>
            <wp:docPr id="41" name="Picture 41" descr="CTG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TG window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82CE9">
        <w:rPr>
          <w:color w:val="auto"/>
          <w:kern w:val="0"/>
          <w:sz w:val="24"/>
          <w:szCs w:val="24"/>
        </w:rPr>
        <w:pict>
          <v:shape id="_x0000_s1069" type="#_x0000_t202" style="position:absolute;margin-left:548.4pt;margin-top:7.5pt;width:81.75pt;height:70.9pt;z-index:251692032;mso-wrap-distance-left:2.88pt;mso-wrap-distance-top:2.88pt;mso-wrap-distance-right:2.88pt;mso-wrap-distance-bottom:2.88pt;mso-position-horizontal-relative:text;mso-position-vertical-relative:text;v-text-anchor:middle" fillcolor="#404040 [2429]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69;mso-column-margin:2mm" inset="2.88pt,2.88pt,2.88pt,2.88pt">
              <w:txbxContent>
                <w:p w:rsidR="00A63889" w:rsidRPr="00C37657" w:rsidRDefault="00A63889" w:rsidP="00A63889">
                  <w:pPr>
                    <w:widowControl w:val="0"/>
                    <w:jc w:val="center"/>
                    <w:rPr>
                      <w:rFonts w:ascii="Georgia" w:hAnsi="Georgia"/>
                      <w:color w:val="FFFFFF" w:themeColor="background1"/>
                      <w:sz w:val="24"/>
                    </w:rPr>
                  </w:pPr>
                  <w:r w:rsidRPr="00C37657">
                    <w:rPr>
                      <w:rFonts w:ascii="Georgia" w:hAnsi="Georgia"/>
                      <w:color w:val="FFFFFF" w:themeColor="background1"/>
                      <w:sz w:val="24"/>
                    </w:rPr>
                    <w:t xml:space="preserve">St Ives MOT </w:t>
                  </w:r>
                </w:p>
                <w:p w:rsidR="00A63889" w:rsidRPr="00C37657" w:rsidRDefault="00A63889" w:rsidP="00A63889">
                  <w:pPr>
                    <w:widowControl w:val="0"/>
                    <w:jc w:val="center"/>
                    <w:rPr>
                      <w:rFonts w:ascii="Georgia" w:hAnsi="Georgia"/>
                      <w:color w:val="FFFFFF" w:themeColor="background1"/>
                      <w:sz w:val="24"/>
                    </w:rPr>
                  </w:pPr>
                  <w:r w:rsidRPr="00C37657">
                    <w:rPr>
                      <w:rFonts w:ascii="Georgia" w:hAnsi="Georgia"/>
                      <w:color w:val="FFFFFF" w:themeColor="background1"/>
                      <w:sz w:val="24"/>
                    </w:rPr>
                    <w:t>Test Centre</w:t>
                  </w:r>
                </w:p>
                <w:p w:rsidR="00063954" w:rsidRPr="00C37657" w:rsidRDefault="00A63889" w:rsidP="00A63889">
                  <w:pPr>
                    <w:widowControl w:val="0"/>
                    <w:jc w:val="center"/>
                    <w:rPr>
                      <w:rFonts w:ascii="Georgia" w:hAnsi="Georgia"/>
                      <w:color w:val="FFFFFF" w:themeColor="background1"/>
                      <w:sz w:val="24"/>
                    </w:rPr>
                  </w:pPr>
                  <w:r w:rsidRPr="00C37657">
                    <w:rPr>
                      <w:rFonts w:ascii="Georgia" w:hAnsi="Georgia"/>
                      <w:color w:val="FFFFFF" w:themeColor="background1"/>
                      <w:sz w:val="24"/>
                    </w:rPr>
                    <w:t xml:space="preserve">Unit 3a </w:t>
                  </w:r>
                </w:p>
                <w:p w:rsidR="00A63889" w:rsidRPr="00C37657" w:rsidRDefault="00A63889" w:rsidP="00A63889">
                  <w:pPr>
                    <w:widowControl w:val="0"/>
                    <w:jc w:val="center"/>
                    <w:rPr>
                      <w:rFonts w:ascii="Georgia" w:hAnsi="Georgia"/>
                      <w:color w:val="FFFFFF" w:themeColor="background1"/>
                      <w:sz w:val="24"/>
                    </w:rPr>
                  </w:pPr>
                  <w:r w:rsidRPr="00C37657">
                    <w:rPr>
                      <w:rFonts w:ascii="Georgia" w:hAnsi="Georgia"/>
                      <w:color w:val="FFFFFF" w:themeColor="background1"/>
                      <w:sz w:val="24"/>
                    </w:rPr>
                    <w:t>Penbeagle</w:t>
                  </w:r>
                </w:p>
              </w:txbxContent>
            </v:textbox>
          </v:shape>
        </w:pict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8087360</wp:posOffset>
            </wp:positionH>
            <wp:positionV relativeFrom="paragraph">
              <wp:posOffset>77470</wp:posOffset>
            </wp:positionV>
            <wp:extent cx="1914525" cy="895350"/>
            <wp:effectExtent l="19050" t="0" r="9525" b="0"/>
            <wp:wrapNone/>
            <wp:docPr id="40" name="Picture 40" descr="st ives bus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t ives bus compan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82CE9">
        <w:rPr>
          <w:color w:val="auto"/>
          <w:kern w:val="0"/>
          <w:sz w:val="24"/>
          <w:szCs w:val="24"/>
        </w:rPr>
        <w:pict>
          <v:shape id="_x0000_s1063" type="#_x0000_t202" style="position:absolute;margin-left:47.6pt;margin-top:519pt;width:104.9pt;height:19.85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63;mso-column-margin:2mm" inset="2.88pt,2.88pt,2.88pt,2.88pt">
              <w:txbxContent>
                <w:p w:rsidR="00A63889" w:rsidRDefault="00A63889" w:rsidP="00A63889">
                  <w:pPr>
                    <w:widowControl w:val="0"/>
                    <w:rPr>
                      <w:rFonts w:ascii="Franklin Gothic Demi" w:hAnsi="Franklin Gothic Demi"/>
                    </w:rPr>
                  </w:pPr>
                  <w:r>
                    <w:rPr>
                      <w:rFonts w:ascii="Franklin Gothic Demi" w:hAnsi="Franklin Gothic Demi"/>
                    </w:rPr>
                    <w:t>Cornwall Drinks Group</w:t>
                  </w:r>
                </w:p>
              </w:txbxContent>
            </v:textbox>
          </v:shape>
        </w:pict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6021070</wp:posOffset>
            </wp:positionV>
            <wp:extent cx="2324100" cy="714375"/>
            <wp:effectExtent l="0" t="0" r="0" b="0"/>
            <wp:wrapNone/>
            <wp:docPr id="38" name="Picture 38" descr="jollys 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ollys drink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-6967" r="40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14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82CE9">
        <w:rPr>
          <w:color w:val="auto"/>
          <w:kern w:val="0"/>
          <w:sz w:val="24"/>
          <w:szCs w:val="24"/>
        </w:rPr>
        <w:pict>
          <v:shape id="_x0000_s1071" type="#_x0000_t202" style="position:absolute;margin-left:204.3pt;margin-top:477.6pt;width:130.4pt;height:70.85pt;z-index:251694080;mso-wrap-distance-left:2.88pt;mso-wrap-distance-top:2.88pt;mso-wrap-distance-right:2.88pt;mso-wrap-distance-bottom:2.88pt;mso-position-horizontal-relative:text;mso-position-vertical-relative:text" fillcolor="#d41f1c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A63889" w:rsidRPr="00047332" w:rsidRDefault="00047332" w:rsidP="00A6388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Harwood</w:t>
                  </w:r>
                  <w:r w:rsidR="00A63889" w:rsidRPr="0004733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Lane &amp; Co</w:t>
                  </w:r>
                </w:p>
                <w:p w:rsidR="00A63889" w:rsidRPr="00047332" w:rsidRDefault="00A63889" w:rsidP="00A63889">
                  <w:pPr>
                    <w:widowControl w:val="0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047332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Chartered accountants</w:t>
                  </w:r>
                </w:p>
                <w:p w:rsidR="00A63889" w:rsidRPr="00047332" w:rsidRDefault="006B5952" w:rsidP="00A6388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4733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David C</w:t>
                  </w:r>
                  <w:r w:rsidR="00A63889" w:rsidRPr="0004733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ox FCA</w:t>
                  </w:r>
                </w:p>
                <w:p w:rsidR="00A63889" w:rsidRPr="00047332" w:rsidRDefault="00A63889" w:rsidP="00A63889">
                  <w:pPr>
                    <w:widowControl w:val="0"/>
                    <w:rPr>
                      <w:rFonts w:ascii="Arial" w:hAnsi="Arial" w:cs="Arial"/>
                      <w:color w:val="FFFFFF" w:themeColor="background1"/>
                    </w:rPr>
                  </w:pPr>
                  <w:r w:rsidRPr="00047332">
                    <w:rPr>
                      <w:rFonts w:ascii="Arial" w:hAnsi="Arial" w:cs="Arial"/>
                      <w:color w:val="FFFFFF" w:themeColor="background1"/>
                    </w:rPr>
                    <w:t>Tel. 01454 772727</w:t>
                  </w:r>
                </w:p>
                <w:p w:rsidR="00A63889" w:rsidRPr="00047332" w:rsidRDefault="00A63889" w:rsidP="00A63889">
                  <w:pPr>
                    <w:widowControl w:val="0"/>
                    <w:rPr>
                      <w:rFonts w:ascii="Arial" w:hAnsi="Arial" w:cs="Arial"/>
                      <w:color w:val="FFFFFF" w:themeColor="background1"/>
                    </w:rPr>
                  </w:pPr>
                  <w:r w:rsidRPr="00047332">
                    <w:rPr>
                      <w:rFonts w:ascii="Arial" w:hAnsi="Arial" w:cs="Arial"/>
                      <w:color w:val="FFFFFF" w:themeColor="background1"/>
                    </w:rPr>
                    <w:t>www.harwoodlane.co.uk</w:t>
                  </w:r>
                </w:p>
              </w:txbxContent>
            </v:textbox>
          </v:shape>
        </w:pict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6040120</wp:posOffset>
            </wp:positionV>
            <wp:extent cx="1152525" cy="914400"/>
            <wp:effectExtent l="19050" t="0" r="9525" b="0"/>
            <wp:wrapTight wrapText="bothSides">
              <wp:wrapPolygon edited="0">
                <wp:start x="-357" y="0"/>
                <wp:lineTo x="-357" y="21150"/>
                <wp:lineTo x="21779" y="21150"/>
                <wp:lineTo x="21779" y="0"/>
                <wp:lineTo x="-357" y="0"/>
              </wp:wrapPolygon>
            </wp:wrapTight>
            <wp:docPr id="16" name="Picture 16" descr="boi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il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6049645</wp:posOffset>
            </wp:positionV>
            <wp:extent cx="1314450" cy="895350"/>
            <wp:effectExtent l="19050" t="0" r="0" b="0"/>
            <wp:wrapNone/>
            <wp:docPr id="42" name="Picture 42" descr="camborne j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mborne jioner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82CE9">
        <w:rPr>
          <w:color w:val="auto"/>
          <w:kern w:val="0"/>
          <w:sz w:val="24"/>
          <w:szCs w:val="24"/>
        </w:rPr>
        <w:pict>
          <v:shape id="_x0000_s1070" type="#_x0000_t202" style="position:absolute;margin-left:503.2pt;margin-top:477.1pt;width:128.6pt;height:70.85pt;z-index:251693056;mso-wrap-distance-left:2.88pt;mso-wrap-distance-top:2.88pt;mso-wrap-distance-right:2.88pt;mso-wrap-distance-bottom:2.88pt;mso-position-horizontal-relative:text;mso-position-vertical-relative:text;v-text-anchor:middle" fillcolor="#7f7f7f [1612]" strokecolor="black [3200]" strokeweight="1pt" insetpen="t" o:cliptowrap="t">
            <v:fill color2="black [320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on="t" type="perspective" color="#7f7f7f [1601]" offset="1pt" offset2="-3pt"/>
            <v:textbox style="mso-next-textbox:#_x0000_s1070;mso-column-margin:2mm" inset="2.88pt,2.88pt,2.88pt,2.88pt">
              <w:txbxContent>
                <w:p w:rsidR="00A63889" w:rsidRPr="00D1250B" w:rsidRDefault="005E73FA" w:rsidP="00A63889">
                  <w:pPr>
                    <w:widowControl w:val="0"/>
                    <w:jc w:val="center"/>
                    <w:rPr>
                      <w:rFonts w:ascii="Arial" w:hAnsi="Arial"/>
                      <w:b/>
                      <w:emboss/>
                      <w:color w:val="FFFFFF" w:themeColor="background1"/>
                      <w:sz w:val="28"/>
                      <w:szCs w:val="26"/>
                    </w:rPr>
                  </w:pPr>
                  <w:r w:rsidRPr="00D1250B">
                    <w:rPr>
                      <w:rFonts w:ascii="Arial" w:hAnsi="Arial"/>
                      <w:b/>
                      <w:emboss/>
                      <w:color w:val="FFFFFF" w:themeColor="background1"/>
                      <w:sz w:val="28"/>
                      <w:szCs w:val="26"/>
                    </w:rPr>
                    <w:t>Roger Corin &amp; Co</w:t>
                  </w:r>
                  <w:r w:rsidR="00A63889" w:rsidRPr="00D1250B">
                    <w:rPr>
                      <w:rFonts w:ascii="Arial" w:hAnsi="Arial"/>
                      <w:b/>
                      <w:emboss/>
                      <w:color w:val="FFFFFF" w:themeColor="background1"/>
                      <w:sz w:val="28"/>
                      <w:szCs w:val="26"/>
                    </w:rPr>
                    <w:t xml:space="preserve"> </w:t>
                  </w:r>
                </w:p>
                <w:p w:rsidR="00A63889" w:rsidRPr="00D1250B" w:rsidRDefault="00A63889" w:rsidP="00A63889">
                  <w:pPr>
                    <w:widowControl w:val="0"/>
                    <w:jc w:val="center"/>
                    <w:rPr>
                      <w:rFonts w:ascii="Arial" w:hAnsi="Arial"/>
                      <w:b/>
                      <w:emboss/>
                      <w:color w:val="FFFFFF" w:themeColor="background1"/>
                      <w:sz w:val="28"/>
                      <w:szCs w:val="26"/>
                    </w:rPr>
                  </w:pPr>
                  <w:r w:rsidRPr="00D1250B">
                    <w:rPr>
                      <w:rFonts w:ascii="Arial" w:hAnsi="Arial"/>
                      <w:b/>
                      <w:emboss/>
                      <w:color w:val="FFFFFF" w:themeColor="background1"/>
                      <w:sz w:val="28"/>
                      <w:szCs w:val="26"/>
                    </w:rPr>
                    <w:t>Construction Ltd</w:t>
                  </w:r>
                </w:p>
              </w:txbxContent>
            </v:textbox>
          </v:shape>
        </w:pict>
      </w:r>
      <w:r w:rsidR="007664D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381000" y="361950"/>
            <wp:positionH relativeFrom="margin">
              <wp:posOffset>8106410</wp:posOffset>
            </wp:positionH>
            <wp:positionV relativeFrom="margin">
              <wp:posOffset>6020435</wp:posOffset>
            </wp:positionV>
            <wp:extent cx="1914525" cy="962025"/>
            <wp:effectExtent l="19050" t="0" r="9525" b="0"/>
            <wp:wrapSquare wrapText="bothSides"/>
            <wp:docPr id="8" name="Picture 7" descr="Sanders for pro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ers for programm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2446" w:rsidSect="009F3CBC">
      <w:pgSz w:w="16838" w:h="11906" w:orient="landscape" w:code="9"/>
      <w:pgMar w:top="284" w:right="284" w:bottom="284" w:left="68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1E" w:rsidRDefault="00150A1E" w:rsidP="007664DE">
      <w:r>
        <w:separator/>
      </w:r>
    </w:p>
  </w:endnote>
  <w:endnote w:type="continuationSeparator" w:id="0">
    <w:p w:rsidR="00150A1E" w:rsidRDefault="00150A1E" w:rsidP="0076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1E" w:rsidRDefault="00150A1E" w:rsidP="007664DE">
      <w:r>
        <w:separator/>
      </w:r>
    </w:p>
  </w:footnote>
  <w:footnote w:type="continuationSeparator" w:id="0">
    <w:p w:rsidR="00150A1E" w:rsidRDefault="00150A1E" w:rsidP="00766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65B"/>
    <w:rsid w:val="00011204"/>
    <w:rsid w:val="00014A76"/>
    <w:rsid w:val="00025596"/>
    <w:rsid w:val="00027E83"/>
    <w:rsid w:val="0003232C"/>
    <w:rsid w:val="00033F1E"/>
    <w:rsid w:val="00047332"/>
    <w:rsid w:val="00063954"/>
    <w:rsid w:val="000C7D5D"/>
    <w:rsid w:val="00112885"/>
    <w:rsid w:val="00117046"/>
    <w:rsid w:val="00150A1E"/>
    <w:rsid w:val="001814E0"/>
    <w:rsid w:val="00182CE9"/>
    <w:rsid w:val="001943CE"/>
    <w:rsid w:val="00196879"/>
    <w:rsid w:val="001A4AF0"/>
    <w:rsid w:val="001B1788"/>
    <w:rsid w:val="001E2428"/>
    <w:rsid w:val="00207E08"/>
    <w:rsid w:val="00215B1B"/>
    <w:rsid w:val="002165E4"/>
    <w:rsid w:val="002A793F"/>
    <w:rsid w:val="002D4424"/>
    <w:rsid w:val="002E2446"/>
    <w:rsid w:val="00311933"/>
    <w:rsid w:val="00320B70"/>
    <w:rsid w:val="00340A2C"/>
    <w:rsid w:val="00346664"/>
    <w:rsid w:val="00363B55"/>
    <w:rsid w:val="00375FF2"/>
    <w:rsid w:val="00396E49"/>
    <w:rsid w:val="00397528"/>
    <w:rsid w:val="003A4AD9"/>
    <w:rsid w:val="003F3EFE"/>
    <w:rsid w:val="00404B29"/>
    <w:rsid w:val="00452445"/>
    <w:rsid w:val="00456B12"/>
    <w:rsid w:val="0048655B"/>
    <w:rsid w:val="004F52E7"/>
    <w:rsid w:val="0050565B"/>
    <w:rsid w:val="0051535A"/>
    <w:rsid w:val="00517488"/>
    <w:rsid w:val="00523299"/>
    <w:rsid w:val="0053710B"/>
    <w:rsid w:val="0053726E"/>
    <w:rsid w:val="0054083B"/>
    <w:rsid w:val="00553EDC"/>
    <w:rsid w:val="00563EBA"/>
    <w:rsid w:val="00573302"/>
    <w:rsid w:val="005971EE"/>
    <w:rsid w:val="005A4693"/>
    <w:rsid w:val="005E03D6"/>
    <w:rsid w:val="005E73FA"/>
    <w:rsid w:val="00627694"/>
    <w:rsid w:val="00661257"/>
    <w:rsid w:val="006674D6"/>
    <w:rsid w:val="006742E5"/>
    <w:rsid w:val="006A1CE9"/>
    <w:rsid w:val="006B5952"/>
    <w:rsid w:val="006F6036"/>
    <w:rsid w:val="00705A2E"/>
    <w:rsid w:val="00707587"/>
    <w:rsid w:val="00723F18"/>
    <w:rsid w:val="0074735C"/>
    <w:rsid w:val="007559A7"/>
    <w:rsid w:val="007664DE"/>
    <w:rsid w:val="00787057"/>
    <w:rsid w:val="00787B8F"/>
    <w:rsid w:val="007A4E72"/>
    <w:rsid w:val="007F4C9C"/>
    <w:rsid w:val="00802775"/>
    <w:rsid w:val="00824127"/>
    <w:rsid w:val="008442E0"/>
    <w:rsid w:val="0085230F"/>
    <w:rsid w:val="0085645D"/>
    <w:rsid w:val="008A0582"/>
    <w:rsid w:val="008B133E"/>
    <w:rsid w:val="008B6120"/>
    <w:rsid w:val="008F4791"/>
    <w:rsid w:val="009010F7"/>
    <w:rsid w:val="009021A4"/>
    <w:rsid w:val="0090512A"/>
    <w:rsid w:val="0091006F"/>
    <w:rsid w:val="009143FE"/>
    <w:rsid w:val="00920112"/>
    <w:rsid w:val="009213BC"/>
    <w:rsid w:val="00962991"/>
    <w:rsid w:val="0097313A"/>
    <w:rsid w:val="00981163"/>
    <w:rsid w:val="009A434F"/>
    <w:rsid w:val="009E1170"/>
    <w:rsid w:val="009E6C34"/>
    <w:rsid w:val="009F3CBC"/>
    <w:rsid w:val="009F5E57"/>
    <w:rsid w:val="00A155C7"/>
    <w:rsid w:val="00A47F65"/>
    <w:rsid w:val="00A569C0"/>
    <w:rsid w:val="00A572E2"/>
    <w:rsid w:val="00A628BD"/>
    <w:rsid w:val="00A63889"/>
    <w:rsid w:val="00A86EC1"/>
    <w:rsid w:val="00A87705"/>
    <w:rsid w:val="00A9606E"/>
    <w:rsid w:val="00AA7A10"/>
    <w:rsid w:val="00AB5BA8"/>
    <w:rsid w:val="00AC54A9"/>
    <w:rsid w:val="00AD213B"/>
    <w:rsid w:val="00AE56AC"/>
    <w:rsid w:val="00B0457E"/>
    <w:rsid w:val="00B20FA1"/>
    <w:rsid w:val="00B25BB2"/>
    <w:rsid w:val="00B272CE"/>
    <w:rsid w:val="00B37BFA"/>
    <w:rsid w:val="00B40197"/>
    <w:rsid w:val="00B5357C"/>
    <w:rsid w:val="00B82913"/>
    <w:rsid w:val="00B96802"/>
    <w:rsid w:val="00B97468"/>
    <w:rsid w:val="00BA4EDB"/>
    <w:rsid w:val="00BC4292"/>
    <w:rsid w:val="00BC5712"/>
    <w:rsid w:val="00BE0D2B"/>
    <w:rsid w:val="00BE789A"/>
    <w:rsid w:val="00C26260"/>
    <w:rsid w:val="00C37657"/>
    <w:rsid w:val="00C651DC"/>
    <w:rsid w:val="00C9145C"/>
    <w:rsid w:val="00CA2862"/>
    <w:rsid w:val="00CA5A7E"/>
    <w:rsid w:val="00CA6B99"/>
    <w:rsid w:val="00CE33DF"/>
    <w:rsid w:val="00CF120D"/>
    <w:rsid w:val="00CF3A5B"/>
    <w:rsid w:val="00CF40C9"/>
    <w:rsid w:val="00D1250B"/>
    <w:rsid w:val="00D25C6B"/>
    <w:rsid w:val="00D32518"/>
    <w:rsid w:val="00D52539"/>
    <w:rsid w:val="00D77371"/>
    <w:rsid w:val="00D80204"/>
    <w:rsid w:val="00DA6516"/>
    <w:rsid w:val="00DB3385"/>
    <w:rsid w:val="00DC5F9C"/>
    <w:rsid w:val="00DF6A6D"/>
    <w:rsid w:val="00E114E3"/>
    <w:rsid w:val="00E163CA"/>
    <w:rsid w:val="00E307E8"/>
    <w:rsid w:val="00E33DD3"/>
    <w:rsid w:val="00E36B30"/>
    <w:rsid w:val="00E37341"/>
    <w:rsid w:val="00E37E90"/>
    <w:rsid w:val="00E40B0B"/>
    <w:rsid w:val="00F12895"/>
    <w:rsid w:val="00F23210"/>
    <w:rsid w:val="00FA0598"/>
    <w:rsid w:val="00FB049A"/>
    <w:rsid w:val="00FF0D82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="f" fillcolor="white" stroke="f" strokecolor="#2f6194">
      <v:fill color="white" on="f"/>
      <v:stroke color="#2f6194" weight=".5pt" insetpen="t" on="f">
        <o:left v:ext="view" color="#2f6194" weight=".5pt" insetpen="t"/>
        <o:top v:ext="view" color="#2f6194" weight=".5pt" insetpen="t"/>
        <o:right v:ext="view" color="#0a1e64" weight=".5pt" insetpen="t" on="t"/>
        <o:bottom v:ext="view" color="#2f6194" weight=".5pt" insetpen="t"/>
        <o:column v:ext="view" color="none [0]"/>
      </v:stroke>
      <v:shadow color="#ccc"/>
      <v:textbox style="mso-column-margin:2mm" inset="2.88pt,2.88pt,2.88pt,2.88pt"/>
      <o:colormru v:ext="edit" colors="#d41f1c"/>
      <o:colormenu v:ext="edit" fillcolor="#d41f1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3F18"/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3F1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F4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Thomas</dc:creator>
  <cp:keywords/>
  <dc:description/>
  <cp:lastModifiedBy>Alan Thomas</cp:lastModifiedBy>
  <cp:revision>8</cp:revision>
  <cp:lastPrinted>2013-01-29T11:59:00Z</cp:lastPrinted>
  <dcterms:created xsi:type="dcterms:W3CDTF">2013-01-29T10:43:00Z</dcterms:created>
  <dcterms:modified xsi:type="dcterms:W3CDTF">2013-01-31T13:24:00Z</dcterms:modified>
</cp:coreProperties>
</file>